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9DC12" w14:textId="77777777" w:rsidR="005B1238" w:rsidRDefault="005B1238" w:rsidP="005B1238">
      <w:pPr>
        <w:outlineLvl w:val="3"/>
        <w:rPr>
          <w:rFonts w:cstheme="minorHAnsi"/>
          <w:b/>
          <w:bCs/>
          <w:color w:val="000000"/>
        </w:rPr>
      </w:pPr>
      <w:r w:rsidRPr="00A25A45">
        <w:rPr>
          <w:rFonts w:cstheme="minorHAnsi"/>
          <w:b/>
          <w:noProof/>
        </w:rPr>
        <w:drawing>
          <wp:anchor distT="0" distB="0" distL="114300" distR="114300" simplePos="0" relativeHeight="251658240" behindDoc="0" locked="0" layoutInCell="1" allowOverlap="1" wp14:anchorId="5D401E3C" wp14:editId="7FD4C460">
            <wp:simplePos x="0" y="0"/>
            <wp:positionH relativeFrom="column">
              <wp:posOffset>1863872</wp:posOffset>
            </wp:positionH>
            <wp:positionV relativeFrom="paragraph">
              <wp:posOffset>-448212</wp:posOffset>
            </wp:positionV>
            <wp:extent cx="1994535" cy="1543050"/>
            <wp:effectExtent l="0" t="0" r="0" b="6350"/>
            <wp:wrapNone/>
            <wp:docPr id="2" name="Picture 2" descr="C:\Users\Charity\Desktop\Logos\Logo w_ island_P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rity\Desktop\Logos\Logo w_ island_P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53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EC87BD" w14:textId="77777777" w:rsidR="005B1238" w:rsidRDefault="005B1238" w:rsidP="005B1238">
      <w:pPr>
        <w:outlineLvl w:val="3"/>
        <w:rPr>
          <w:rFonts w:cstheme="minorHAnsi"/>
          <w:b/>
          <w:bCs/>
          <w:color w:val="000000"/>
        </w:rPr>
      </w:pPr>
    </w:p>
    <w:p w14:paraId="08203867" w14:textId="77777777" w:rsidR="005B1238" w:rsidRDefault="005B1238" w:rsidP="005B1238">
      <w:pPr>
        <w:outlineLvl w:val="3"/>
        <w:rPr>
          <w:rFonts w:cstheme="minorHAnsi"/>
          <w:b/>
          <w:bCs/>
          <w:color w:val="000000"/>
        </w:rPr>
      </w:pPr>
    </w:p>
    <w:p w14:paraId="5720799E" w14:textId="77777777" w:rsidR="005B1238" w:rsidRDefault="005B1238" w:rsidP="005B1238">
      <w:pPr>
        <w:outlineLvl w:val="3"/>
        <w:rPr>
          <w:rFonts w:cstheme="minorHAnsi"/>
          <w:b/>
          <w:bCs/>
          <w:color w:val="000000"/>
        </w:rPr>
      </w:pPr>
    </w:p>
    <w:p w14:paraId="13E69711" w14:textId="77777777" w:rsidR="005B1238" w:rsidRDefault="005B1238" w:rsidP="005B1238">
      <w:pPr>
        <w:outlineLvl w:val="3"/>
        <w:rPr>
          <w:rFonts w:cstheme="minorHAnsi"/>
          <w:b/>
          <w:bCs/>
          <w:color w:val="000000"/>
        </w:rPr>
      </w:pPr>
    </w:p>
    <w:p w14:paraId="388036A0" w14:textId="77777777" w:rsidR="005B1238" w:rsidRDefault="005B1238" w:rsidP="005B1238">
      <w:pPr>
        <w:outlineLvl w:val="3"/>
        <w:rPr>
          <w:rFonts w:cstheme="minorHAnsi"/>
          <w:b/>
          <w:bCs/>
          <w:color w:val="000000"/>
        </w:rPr>
      </w:pPr>
    </w:p>
    <w:p w14:paraId="29BC7962" w14:textId="77777777" w:rsidR="005B1238" w:rsidRPr="00FA071B" w:rsidRDefault="005B1238" w:rsidP="005B1238">
      <w:pPr>
        <w:outlineLvl w:val="3"/>
        <w:rPr>
          <w:rFonts w:asciiTheme="minorHAnsi" w:hAnsiTheme="minorHAnsi" w:cstheme="minorHAnsi"/>
          <w:b/>
          <w:bCs/>
          <w:color w:val="000000"/>
        </w:rPr>
      </w:pPr>
    </w:p>
    <w:p w14:paraId="3E897599" w14:textId="77777777" w:rsidR="005B1238" w:rsidRPr="00FA071B" w:rsidRDefault="005B1238" w:rsidP="00FA071B">
      <w:pPr>
        <w:contextualSpacing/>
        <w:jc w:val="center"/>
        <w:rPr>
          <w:rFonts w:asciiTheme="minorHAnsi" w:eastAsia="Calibri" w:hAnsiTheme="minorHAnsi" w:cstheme="minorHAnsi"/>
          <w:b/>
          <w:bCs/>
          <w:lang w:val="en-GB"/>
        </w:rPr>
      </w:pPr>
      <w:r w:rsidRPr="00FA071B">
        <w:rPr>
          <w:rFonts w:asciiTheme="minorHAnsi" w:eastAsia="Calibri" w:hAnsiTheme="minorHAnsi" w:cstheme="minorHAnsi"/>
          <w:b/>
          <w:bCs/>
          <w:lang w:val="en-GB"/>
        </w:rPr>
        <w:t>IGAD CLIMATE PREDICTION AND APPLICATIONS CENTRE</w:t>
      </w:r>
    </w:p>
    <w:p w14:paraId="28FC7180" w14:textId="77777777" w:rsidR="005B1238" w:rsidRPr="00FA071B" w:rsidRDefault="005B1238" w:rsidP="00FA071B">
      <w:pPr>
        <w:contextualSpacing/>
        <w:rPr>
          <w:rFonts w:asciiTheme="minorHAnsi" w:hAnsiTheme="minorHAnsi" w:cstheme="minorHAnsi"/>
          <w:b/>
          <w:sz w:val="10"/>
        </w:rPr>
      </w:pPr>
    </w:p>
    <w:p w14:paraId="779B03E1" w14:textId="77777777" w:rsidR="005B1238" w:rsidRPr="00FA071B" w:rsidRDefault="005B1238" w:rsidP="00FA071B">
      <w:pPr>
        <w:contextualSpacing/>
        <w:jc w:val="center"/>
        <w:rPr>
          <w:rFonts w:asciiTheme="minorHAnsi" w:hAnsiTheme="minorHAnsi" w:cstheme="minorHAnsi"/>
          <w:b/>
        </w:rPr>
      </w:pPr>
    </w:p>
    <w:p w14:paraId="10F0BA6A" w14:textId="77777777" w:rsidR="005B1238" w:rsidRPr="00FA071B" w:rsidRDefault="005B1238" w:rsidP="00FA071B">
      <w:pPr>
        <w:contextualSpacing/>
        <w:jc w:val="center"/>
        <w:rPr>
          <w:rFonts w:asciiTheme="minorHAnsi" w:hAnsiTheme="minorHAnsi" w:cstheme="minorHAnsi"/>
          <w:b/>
        </w:rPr>
      </w:pPr>
      <w:r w:rsidRPr="00FA071B">
        <w:rPr>
          <w:rFonts w:asciiTheme="minorHAnsi" w:hAnsiTheme="minorHAnsi" w:cstheme="minorHAnsi"/>
          <w:b/>
        </w:rPr>
        <w:t>Request for Expression of Interest</w:t>
      </w:r>
    </w:p>
    <w:p w14:paraId="7E2C28BB" w14:textId="0C7E8936" w:rsidR="005B1238" w:rsidRPr="00FA071B" w:rsidRDefault="005B1238" w:rsidP="00FA071B">
      <w:pPr>
        <w:contextualSpacing/>
        <w:jc w:val="center"/>
        <w:rPr>
          <w:rFonts w:asciiTheme="minorHAnsi" w:hAnsiTheme="minorHAnsi" w:cstheme="minorHAnsi"/>
          <w:b/>
        </w:rPr>
      </w:pPr>
      <w:r w:rsidRPr="00FA071B">
        <w:rPr>
          <w:rFonts w:asciiTheme="minorHAnsi" w:hAnsiTheme="minorHAnsi" w:cstheme="minorHAnsi"/>
          <w:b/>
        </w:rPr>
        <w:t>(</w:t>
      </w:r>
      <w:r w:rsidR="00E77CF6" w:rsidRPr="00FA071B">
        <w:rPr>
          <w:rFonts w:asciiTheme="minorHAnsi" w:hAnsiTheme="minorHAnsi" w:cstheme="minorHAnsi"/>
          <w:b/>
        </w:rPr>
        <w:t xml:space="preserve">Consulting Services </w:t>
      </w:r>
      <w:r w:rsidR="00E77CF6">
        <w:rPr>
          <w:rFonts w:asciiTheme="minorHAnsi" w:hAnsiTheme="minorHAnsi" w:cstheme="minorHAnsi"/>
          <w:b/>
        </w:rPr>
        <w:t xml:space="preserve">– </w:t>
      </w:r>
      <w:r w:rsidR="00E77CF6">
        <w:rPr>
          <w:b/>
          <w:sz w:val="22"/>
          <w:szCs w:val="22"/>
        </w:rPr>
        <w:t>Individual Consultant Selection</w:t>
      </w:r>
      <w:r w:rsidRPr="00FA071B">
        <w:rPr>
          <w:rFonts w:asciiTheme="minorHAnsi" w:hAnsiTheme="minorHAnsi" w:cstheme="minorHAnsi"/>
          <w:b/>
        </w:rPr>
        <w:t>)</w:t>
      </w:r>
    </w:p>
    <w:p w14:paraId="7F237EEC" w14:textId="77777777" w:rsidR="005B1238" w:rsidRPr="00FA071B" w:rsidRDefault="005B1238" w:rsidP="00FA071B">
      <w:pPr>
        <w:contextualSpacing/>
        <w:jc w:val="center"/>
        <w:rPr>
          <w:rFonts w:asciiTheme="minorHAnsi" w:hAnsiTheme="minorHAnsi" w:cstheme="minorHAnsi"/>
          <w:b/>
        </w:rPr>
      </w:pPr>
    </w:p>
    <w:p w14:paraId="0FC920A5" w14:textId="62D77926" w:rsidR="005B1238" w:rsidRDefault="0021788E" w:rsidP="00C67CCF">
      <w:pPr>
        <w:contextualSpacing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Country: </w:t>
      </w:r>
      <w:r w:rsidR="006F35A1">
        <w:rPr>
          <w:rFonts w:asciiTheme="minorHAnsi" w:hAnsiTheme="minorHAnsi" w:cstheme="minorHAnsi"/>
          <w:b/>
        </w:rPr>
        <w:tab/>
      </w:r>
      <w:r w:rsidR="006F35A1">
        <w:rPr>
          <w:rFonts w:asciiTheme="minorHAnsi" w:hAnsiTheme="minorHAnsi" w:cstheme="minorHAnsi"/>
          <w:b/>
        </w:rPr>
        <w:tab/>
      </w:r>
      <w:r w:rsidR="00C67CCF">
        <w:rPr>
          <w:rFonts w:asciiTheme="minorHAnsi" w:hAnsiTheme="minorHAnsi" w:cstheme="minorHAnsi"/>
          <w:b/>
        </w:rPr>
        <w:tab/>
      </w:r>
      <w:r w:rsidR="006F35A1">
        <w:rPr>
          <w:rFonts w:asciiTheme="minorHAnsi" w:hAnsiTheme="minorHAnsi" w:cstheme="minorHAnsi"/>
          <w:b/>
        </w:rPr>
        <w:t>Kenya</w:t>
      </w:r>
    </w:p>
    <w:p w14:paraId="03E0795B" w14:textId="77777777" w:rsidR="008D3E13" w:rsidRPr="00FA071B" w:rsidRDefault="008D3E13" w:rsidP="00C67CCF">
      <w:pPr>
        <w:contextualSpacing/>
        <w:rPr>
          <w:rFonts w:asciiTheme="minorHAnsi" w:hAnsiTheme="minorHAnsi" w:cstheme="minorHAnsi"/>
          <w:b/>
        </w:rPr>
      </w:pPr>
    </w:p>
    <w:p w14:paraId="31F605A0" w14:textId="37AFA7EA" w:rsidR="005B1238" w:rsidRPr="00E77CF6" w:rsidRDefault="005B1238" w:rsidP="00C409D7">
      <w:pPr>
        <w:ind w:left="2880" w:right="-288" w:hanging="2880"/>
      </w:pPr>
      <w:r w:rsidRPr="00FA071B">
        <w:rPr>
          <w:rFonts w:asciiTheme="minorHAnsi" w:hAnsiTheme="minorHAnsi" w:cstheme="minorHAnsi"/>
          <w:b/>
        </w:rPr>
        <w:t xml:space="preserve">Name of project: </w:t>
      </w:r>
      <w:r w:rsidRPr="00FA071B">
        <w:rPr>
          <w:rFonts w:asciiTheme="minorHAnsi" w:hAnsiTheme="minorHAnsi" w:cstheme="minorHAnsi"/>
          <w:b/>
        </w:rPr>
        <w:tab/>
      </w:r>
      <w:r w:rsidR="00E77CF6" w:rsidRPr="00E77CF6">
        <w:rPr>
          <w:rFonts w:eastAsia="Brush Script MT"/>
          <w:b/>
          <w:bCs/>
          <w:color w:val="000000" w:themeColor="text1"/>
        </w:rPr>
        <w:t>Human Mobility in the Context of Disasters and Climate Change in the IGAD Region (</w:t>
      </w:r>
      <w:proofErr w:type="spellStart"/>
      <w:r w:rsidR="00E77CF6" w:rsidRPr="00E77CF6">
        <w:rPr>
          <w:rFonts w:eastAsia="Brush Script MT"/>
          <w:b/>
          <w:bCs/>
          <w:color w:val="000000" w:themeColor="text1"/>
        </w:rPr>
        <w:t>MoDiaC</w:t>
      </w:r>
      <w:proofErr w:type="spellEnd"/>
      <w:r w:rsidR="00E77CF6" w:rsidRPr="00E77CF6">
        <w:rPr>
          <w:rFonts w:eastAsia="Brush Script MT"/>
          <w:b/>
          <w:bCs/>
          <w:color w:val="000000" w:themeColor="text1"/>
        </w:rPr>
        <w:t>)</w:t>
      </w:r>
    </w:p>
    <w:p w14:paraId="05271043" w14:textId="77777777" w:rsidR="005B1238" w:rsidRPr="00C67CCF" w:rsidRDefault="005B1238" w:rsidP="00FA071B">
      <w:pPr>
        <w:tabs>
          <w:tab w:val="left" w:pos="720"/>
          <w:tab w:val="right" w:leader="dot" w:pos="8640"/>
        </w:tabs>
        <w:contextualSpacing/>
        <w:rPr>
          <w:rFonts w:asciiTheme="minorHAnsi" w:hAnsiTheme="minorHAnsi" w:cstheme="minorHAnsi"/>
          <w:bCs/>
          <w:lang w:val="pt-PT"/>
        </w:rPr>
      </w:pPr>
    </w:p>
    <w:p w14:paraId="563E3643" w14:textId="1CE3F2D7" w:rsidR="00C409D7" w:rsidRPr="006A15D6" w:rsidRDefault="005B1238" w:rsidP="00C409D7">
      <w:pPr>
        <w:ind w:left="2880" w:hanging="2880"/>
        <w:rPr>
          <w:b/>
          <w:bCs/>
        </w:rPr>
      </w:pPr>
      <w:r w:rsidRPr="00FA071B">
        <w:rPr>
          <w:rFonts w:asciiTheme="minorHAnsi" w:hAnsiTheme="minorHAnsi" w:cstheme="minorHAnsi"/>
          <w:b/>
          <w:lang w:val="en-GB"/>
        </w:rPr>
        <w:t>Assignment Title:</w:t>
      </w:r>
      <w:r w:rsidRPr="00FA071B">
        <w:rPr>
          <w:rFonts w:asciiTheme="minorHAnsi" w:hAnsiTheme="minorHAnsi" w:cstheme="minorHAnsi"/>
          <w:bCs/>
          <w:lang w:val="en-GB"/>
        </w:rPr>
        <w:t xml:space="preserve">     </w:t>
      </w:r>
      <w:bookmarkStart w:id="0" w:name="_Hlk202865324"/>
      <w:r w:rsidR="00C409D7">
        <w:rPr>
          <w:rFonts w:asciiTheme="minorHAnsi" w:hAnsiTheme="minorHAnsi" w:cstheme="minorHAnsi"/>
          <w:bCs/>
          <w:lang w:val="en-GB"/>
        </w:rPr>
        <w:t xml:space="preserve">                 </w:t>
      </w:r>
      <w:r w:rsidR="00B403B6" w:rsidRPr="00B403B6">
        <w:rPr>
          <w:b/>
          <w:bCs/>
          <w:lang w:val="en-GB"/>
        </w:rPr>
        <w:t>Re-Advertisement</w:t>
      </w:r>
      <w:r w:rsidR="00B403B6">
        <w:rPr>
          <w:rFonts w:asciiTheme="minorHAnsi" w:hAnsiTheme="minorHAnsi" w:cstheme="minorHAnsi"/>
          <w:bCs/>
          <w:lang w:val="en-GB"/>
        </w:rPr>
        <w:t xml:space="preserve"> - </w:t>
      </w:r>
      <w:r w:rsidR="00C409D7" w:rsidRPr="006A15D6">
        <w:rPr>
          <w:b/>
          <w:bCs/>
        </w:rPr>
        <w:t xml:space="preserve">Consulting </w:t>
      </w:r>
      <w:r w:rsidR="00E77CF6">
        <w:rPr>
          <w:b/>
          <w:bCs/>
        </w:rPr>
        <w:t>Services to Assist ICPAC with Displacement Data Modeling</w:t>
      </w:r>
    </w:p>
    <w:bookmarkEnd w:id="0"/>
    <w:p w14:paraId="46A7819A" w14:textId="2BB49344" w:rsidR="00671269" w:rsidRDefault="00671269" w:rsidP="00C409D7">
      <w:pPr>
        <w:ind w:left="2880" w:hanging="2880"/>
        <w:outlineLvl w:val="3"/>
        <w:rPr>
          <w:rFonts w:asciiTheme="minorHAnsi" w:hAnsiTheme="minorHAnsi" w:cstheme="minorHAnsi"/>
          <w:b/>
          <w:bCs/>
          <w:color w:val="000000"/>
        </w:rPr>
      </w:pPr>
    </w:p>
    <w:p w14:paraId="2323D1AE" w14:textId="77777777" w:rsidR="00FA071B" w:rsidRPr="00055C9C" w:rsidRDefault="00FA071B" w:rsidP="00FA071B">
      <w:pPr>
        <w:tabs>
          <w:tab w:val="left" w:pos="720"/>
          <w:tab w:val="right" w:leader="dot" w:pos="8640"/>
        </w:tabs>
        <w:contextualSpacing/>
        <w:rPr>
          <w:rFonts w:cstheme="minorHAnsi"/>
          <w:b/>
          <w:lang w:val="en-GB"/>
        </w:rPr>
      </w:pPr>
    </w:p>
    <w:p w14:paraId="302FC6CB" w14:textId="6DAC2EB8" w:rsidR="00FA071B" w:rsidRPr="00055C9C" w:rsidRDefault="00FA071B" w:rsidP="00FA071B">
      <w:pPr>
        <w:tabs>
          <w:tab w:val="left" w:pos="720"/>
          <w:tab w:val="right" w:leader="dot" w:pos="8640"/>
        </w:tabs>
        <w:contextualSpacing/>
        <w:rPr>
          <w:rFonts w:cstheme="minorHAnsi"/>
          <w:b/>
          <w:lang w:val="en-GB"/>
        </w:rPr>
      </w:pPr>
      <w:r w:rsidRPr="00055C9C">
        <w:rPr>
          <w:rFonts w:cstheme="minorHAnsi"/>
          <w:b/>
          <w:lang w:val="en-GB"/>
        </w:rPr>
        <w:t xml:space="preserve">Contract Reference No.:  </w:t>
      </w:r>
      <w:r w:rsidR="00C409D7">
        <w:rPr>
          <w:rFonts w:cstheme="minorHAnsi"/>
          <w:b/>
          <w:lang w:val="en-GB"/>
        </w:rPr>
        <w:t xml:space="preserve">    </w:t>
      </w:r>
      <w:r w:rsidR="00055C9C" w:rsidRPr="00055C9C">
        <w:rPr>
          <w:rFonts w:cstheme="minorHAnsi"/>
          <w:b/>
        </w:rPr>
        <w:t>KE-ICPAC-</w:t>
      </w:r>
      <w:r w:rsidR="00C409D7">
        <w:rPr>
          <w:rFonts w:cstheme="minorHAnsi"/>
          <w:b/>
        </w:rPr>
        <w:t>00</w:t>
      </w:r>
      <w:r w:rsidR="00B403B6">
        <w:rPr>
          <w:rFonts w:cstheme="minorHAnsi"/>
          <w:b/>
        </w:rPr>
        <w:t>2</w:t>
      </w:r>
      <w:r w:rsidR="00055C9C" w:rsidRPr="00055C9C">
        <w:rPr>
          <w:rFonts w:cstheme="minorHAnsi"/>
          <w:b/>
        </w:rPr>
        <w:t>-CS-</w:t>
      </w:r>
      <w:r w:rsidR="00E77CF6">
        <w:rPr>
          <w:rFonts w:cstheme="minorHAnsi"/>
          <w:b/>
        </w:rPr>
        <w:t>INDV</w:t>
      </w:r>
    </w:p>
    <w:p w14:paraId="33EA37A2" w14:textId="77777777" w:rsidR="005B1238" w:rsidRPr="00FA071B" w:rsidRDefault="005B1238" w:rsidP="00FA071B">
      <w:pPr>
        <w:rPr>
          <w:rFonts w:asciiTheme="minorHAnsi" w:hAnsiTheme="minorHAnsi" w:cstheme="minorHAnsi"/>
          <w:color w:val="000000"/>
        </w:rPr>
      </w:pPr>
    </w:p>
    <w:p w14:paraId="3B650C2E" w14:textId="77777777" w:rsidR="00243931" w:rsidRPr="00752D7F" w:rsidRDefault="00243931" w:rsidP="00752D7F">
      <w:pPr>
        <w:ind w:left="360" w:right="547"/>
        <w:contextualSpacing/>
        <w:jc w:val="both"/>
        <w:rPr>
          <w:rFonts w:asciiTheme="minorHAnsi" w:hAnsiTheme="minorHAnsi" w:cstheme="minorHAnsi"/>
          <w:b/>
        </w:rPr>
      </w:pPr>
    </w:p>
    <w:p w14:paraId="2E9121BF" w14:textId="77777777" w:rsidR="00243931" w:rsidRPr="00FA071B" w:rsidRDefault="00243931" w:rsidP="00FA071B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rFonts w:asciiTheme="minorHAnsi" w:hAnsiTheme="minorHAnsi" w:cstheme="minorHAnsi"/>
          <w:sz w:val="10"/>
          <w:lang w:val="x-none" w:eastAsia="x-none"/>
        </w:rPr>
      </w:pPr>
    </w:p>
    <w:p w14:paraId="10C8587B" w14:textId="673DCCEF" w:rsidR="00864095" w:rsidRPr="00FA071B" w:rsidRDefault="00E77CF6" w:rsidP="00FA071B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color w:val="FF0000"/>
          <w:sz w:val="6"/>
          <w:lang w:val="x-none"/>
        </w:rPr>
      </w:pPr>
      <w:r w:rsidRPr="00E77CF6">
        <w:rPr>
          <w:rFonts w:asciiTheme="minorHAnsi" w:hAnsiTheme="minorHAnsi" w:cstheme="minorHAnsi"/>
          <w:lang w:eastAsia="x-none"/>
        </w:rPr>
        <w:t>IGAD Climate Prediction and Applications Centre </w:t>
      </w:r>
      <w:r>
        <w:rPr>
          <w:rFonts w:asciiTheme="minorHAnsi" w:hAnsiTheme="minorHAnsi" w:cstheme="minorHAnsi"/>
          <w:lang w:eastAsia="x-none"/>
        </w:rPr>
        <w:t xml:space="preserve">(ICPAC) </w:t>
      </w:r>
      <w:r w:rsidR="00243931" w:rsidRPr="00FA071B">
        <w:rPr>
          <w:rFonts w:asciiTheme="minorHAnsi" w:hAnsiTheme="minorHAnsi" w:cstheme="minorHAnsi"/>
          <w:lang w:val="x-none" w:eastAsia="x-none"/>
        </w:rPr>
        <w:t xml:space="preserve">has received </w:t>
      </w:r>
      <w:r w:rsidR="00243931" w:rsidRPr="00FA071B">
        <w:rPr>
          <w:rFonts w:asciiTheme="minorHAnsi" w:hAnsiTheme="minorHAnsi" w:cstheme="minorHAnsi"/>
          <w:lang w:val="en-GB" w:eastAsia="x-none"/>
        </w:rPr>
        <w:t>financing from the</w:t>
      </w:r>
      <w:r w:rsidR="00243931" w:rsidRPr="00FA071B">
        <w:rPr>
          <w:rFonts w:asciiTheme="minorHAnsi" w:hAnsiTheme="minorHAnsi" w:cstheme="minorHAnsi"/>
          <w:lang w:val="x-none" w:eastAsia="x-none"/>
        </w:rPr>
        <w:t xml:space="preserve"> </w:t>
      </w:r>
      <w:r>
        <w:rPr>
          <w:rFonts w:asciiTheme="minorHAnsi" w:hAnsiTheme="minorHAnsi" w:cstheme="minorHAnsi"/>
          <w:lang w:eastAsia="x-none"/>
        </w:rPr>
        <w:t>GIZ</w:t>
      </w:r>
      <w:r w:rsidR="00243931" w:rsidRPr="00FA071B">
        <w:rPr>
          <w:rFonts w:asciiTheme="minorHAnsi" w:hAnsiTheme="minorHAnsi" w:cstheme="minorHAnsi"/>
          <w:lang w:eastAsia="x-none"/>
        </w:rPr>
        <w:t xml:space="preserve"> towards the cost of</w:t>
      </w:r>
      <w:r w:rsidR="00243931" w:rsidRPr="00FA071B">
        <w:rPr>
          <w:rFonts w:asciiTheme="minorHAnsi" w:hAnsiTheme="minorHAnsi" w:cstheme="minorHAnsi"/>
          <w:lang w:val="x-none" w:eastAsia="x-none"/>
        </w:rPr>
        <w:t xml:space="preserve"> </w:t>
      </w:r>
      <w:r>
        <w:rPr>
          <w:rFonts w:asciiTheme="minorHAnsi" w:hAnsiTheme="minorHAnsi" w:cstheme="minorHAnsi"/>
          <w:lang w:val="x-none" w:eastAsia="x-none"/>
        </w:rPr>
        <w:t>Human Mobility in the Context of Disasters and Climate Change in the IGAD Region (</w:t>
      </w:r>
      <w:proofErr w:type="spellStart"/>
      <w:r>
        <w:rPr>
          <w:rFonts w:asciiTheme="minorHAnsi" w:hAnsiTheme="minorHAnsi" w:cstheme="minorHAnsi"/>
          <w:lang w:val="x-none" w:eastAsia="x-none"/>
        </w:rPr>
        <w:t>MoDiaC</w:t>
      </w:r>
      <w:proofErr w:type="spellEnd"/>
      <w:r>
        <w:rPr>
          <w:rFonts w:asciiTheme="minorHAnsi" w:hAnsiTheme="minorHAnsi" w:cstheme="minorHAnsi"/>
          <w:lang w:val="x-none" w:eastAsia="x-none"/>
        </w:rPr>
        <w:t xml:space="preserve">) </w:t>
      </w:r>
      <w:r w:rsidR="00F424BC">
        <w:rPr>
          <w:rFonts w:asciiTheme="minorHAnsi" w:hAnsiTheme="minorHAnsi" w:cstheme="minorHAnsi"/>
          <w:lang w:val="x-none" w:eastAsia="x-none"/>
        </w:rPr>
        <w:t xml:space="preserve">Project </w:t>
      </w:r>
      <w:r w:rsidR="00243931" w:rsidRPr="00FA071B">
        <w:rPr>
          <w:rFonts w:asciiTheme="minorHAnsi" w:hAnsiTheme="minorHAnsi" w:cstheme="minorHAnsi"/>
          <w:lang w:val="x-none" w:eastAsia="x-none"/>
        </w:rPr>
        <w:t xml:space="preserve">and intends to apply part of the proceeds </w:t>
      </w:r>
      <w:r w:rsidR="00243931" w:rsidRPr="00FA071B">
        <w:rPr>
          <w:rFonts w:asciiTheme="minorHAnsi" w:hAnsiTheme="minorHAnsi" w:cstheme="minorHAnsi"/>
          <w:lang w:eastAsia="x-none"/>
        </w:rPr>
        <w:t xml:space="preserve">for consulting services. </w:t>
      </w:r>
    </w:p>
    <w:p w14:paraId="70F73415" w14:textId="77777777" w:rsidR="00864095" w:rsidRPr="00FA071B" w:rsidRDefault="00864095" w:rsidP="00864095">
      <w:pPr>
        <w:pStyle w:val="ListParagraph"/>
        <w:rPr>
          <w:rFonts w:asciiTheme="minorHAnsi" w:hAnsiTheme="minorHAnsi" w:cstheme="minorHAnsi"/>
          <w:color w:val="FF0000"/>
          <w:lang w:val="x-none"/>
        </w:rPr>
      </w:pPr>
    </w:p>
    <w:p w14:paraId="5695FBD2" w14:textId="50326FD0" w:rsidR="00243931" w:rsidRPr="00FA071B" w:rsidRDefault="00243931" w:rsidP="00F15E8C">
      <w:pPr>
        <w:pStyle w:val="ListParagraph"/>
        <w:numPr>
          <w:ilvl w:val="0"/>
          <w:numId w:val="15"/>
        </w:numPr>
        <w:ind w:left="714" w:hanging="357"/>
        <w:rPr>
          <w:rFonts w:asciiTheme="minorHAnsi" w:hAnsiTheme="minorHAnsi" w:cstheme="minorHAnsi"/>
          <w:color w:val="FF0000"/>
          <w:sz w:val="6"/>
          <w:lang w:val="x-none"/>
        </w:rPr>
      </w:pPr>
      <w:r w:rsidRPr="00FA071B">
        <w:rPr>
          <w:rFonts w:asciiTheme="minorHAnsi" w:hAnsiTheme="minorHAnsi" w:cstheme="minorHAnsi"/>
        </w:rPr>
        <w:t>The consulting services (“Services”) include Supporting ICPAC in</w:t>
      </w:r>
      <w:r w:rsidR="00900C1C">
        <w:t xml:space="preserve"> Consulting Services to Assist ICPAC with Displacement Data Modeling</w:t>
      </w:r>
      <w:r w:rsidR="00F424BC" w:rsidRPr="006A15D6">
        <w:rPr>
          <w:b/>
          <w:bCs/>
          <w:shd w:val="clear" w:color="auto" w:fill="FFFFFF"/>
        </w:rPr>
        <w:t>.</w:t>
      </w:r>
      <w:r w:rsidR="00F424BC">
        <w:rPr>
          <w:rFonts w:asciiTheme="minorHAnsi" w:hAnsiTheme="minorHAnsi" w:cstheme="minorHAnsi"/>
          <w:color w:val="000000"/>
        </w:rPr>
        <w:t xml:space="preserve"> </w:t>
      </w:r>
      <w:r w:rsidRPr="00FA071B">
        <w:rPr>
          <w:rFonts w:asciiTheme="minorHAnsi" w:hAnsiTheme="minorHAnsi" w:cstheme="minorHAnsi"/>
        </w:rPr>
        <w:t>The assignment is expected to take</w:t>
      </w:r>
      <w:r w:rsidRPr="00FA071B">
        <w:rPr>
          <w:rFonts w:asciiTheme="minorHAnsi" w:hAnsiTheme="minorHAnsi" w:cstheme="minorHAnsi"/>
          <w:lang w:val="en-GB"/>
        </w:rPr>
        <w:t xml:space="preserve"> a period of </w:t>
      </w:r>
      <w:r w:rsidR="00F424BC">
        <w:rPr>
          <w:rFonts w:asciiTheme="minorHAnsi" w:hAnsiTheme="minorHAnsi" w:cstheme="minorHAnsi"/>
          <w:lang w:val="en-GB"/>
        </w:rPr>
        <w:t>six</w:t>
      </w:r>
      <w:r w:rsidRPr="00FA071B">
        <w:rPr>
          <w:rFonts w:asciiTheme="minorHAnsi" w:hAnsiTheme="minorHAnsi" w:cstheme="minorHAnsi"/>
          <w:lang w:val="en-GB"/>
        </w:rPr>
        <w:t xml:space="preserve"> (</w:t>
      </w:r>
      <w:r w:rsidR="00F424BC">
        <w:rPr>
          <w:rFonts w:asciiTheme="minorHAnsi" w:hAnsiTheme="minorHAnsi" w:cstheme="minorHAnsi"/>
          <w:lang w:val="en-GB"/>
        </w:rPr>
        <w:t>6</w:t>
      </w:r>
      <w:r w:rsidRPr="00FA071B">
        <w:rPr>
          <w:rFonts w:asciiTheme="minorHAnsi" w:hAnsiTheme="minorHAnsi" w:cstheme="minorHAnsi"/>
          <w:lang w:val="en-GB"/>
        </w:rPr>
        <w:t>) calendar months</w:t>
      </w:r>
      <w:r w:rsidRPr="00FA071B">
        <w:rPr>
          <w:rFonts w:asciiTheme="minorHAnsi" w:hAnsiTheme="minorHAnsi" w:cstheme="minorHAnsi"/>
        </w:rPr>
        <w:t xml:space="preserve"> from the date of contract commencement.</w:t>
      </w:r>
    </w:p>
    <w:p w14:paraId="52EA7A3C" w14:textId="77777777" w:rsidR="00864095" w:rsidRPr="00752D7F" w:rsidRDefault="00864095" w:rsidP="00864095">
      <w:pPr>
        <w:ind w:left="714"/>
        <w:jc w:val="both"/>
        <w:rPr>
          <w:rFonts w:asciiTheme="minorHAnsi" w:hAnsiTheme="minorHAnsi" w:cstheme="minorHAnsi"/>
          <w:lang w:val="x-none" w:eastAsia="x-none"/>
        </w:rPr>
      </w:pPr>
    </w:p>
    <w:p w14:paraId="08602C90" w14:textId="6CE76878" w:rsidR="00864095" w:rsidRPr="00055C9C" w:rsidRDefault="00243931" w:rsidP="00864095">
      <w:pPr>
        <w:numPr>
          <w:ilvl w:val="0"/>
          <w:numId w:val="15"/>
        </w:numPr>
        <w:ind w:left="714" w:hanging="357"/>
        <w:rPr>
          <w:rFonts w:asciiTheme="minorHAnsi" w:hAnsiTheme="minorHAnsi" w:cstheme="minorHAnsi"/>
          <w:lang w:val="x-none" w:eastAsia="x-none"/>
        </w:rPr>
      </w:pPr>
      <w:r w:rsidRPr="00752D7F">
        <w:rPr>
          <w:rFonts w:asciiTheme="minorHAnsi" w:hAnsiTheme="minorHAnsi" w:cstheme="minorHAnsi"/>
          <w:lang w:eastAsia="x-none"/>
        </w:rPr>
        <w:t>The detailed Terms of Reference (TOR) for the assignment can be found at the following website</w:t>
      </w:r>
      <w:r w:rsidRPr="00752D7F">
        <w:rPr>
          <w:rFonts w:asciiTheme="minorHAnsi" w:hAnsiTheme="minorHAnsi" w:cstheme="minorHAnsi"/>
          <w:lang w:val="x-none" w:eastAsia="x-none"/>
        </w:rPr>
        <w:t>:</w:t>
      </w:r>
      <w:r w:rsidRPr="00752D7F">
        <w:rPr>
          <w:rFonts w:asciiTheme="minorHAnsi" w:hAnsiTheme="minorHAnsi" w:cstheme="minorHAnsi"/>
        </w:rPr>
        <w:t xml:space="preserve"> </w:t>
      </w:r>
      <w:r w:rsidRPr="00752D7F">
        <w:rPr>
          <w:rStyle w:val="Hyperlink"/>
          <w:rFonts w:asciiTheme="minorHAnsi" w:hAnsiTheme="minorHAnsi" w:cstheme="minorHAnsi"/>
          <w:b/>
          <w:bCs/>
          <w:lang w:val="x-none" w:eastAsia="x-none"/>
        </w:rPr>
        <w:t>https/</w:t>
      </w:r>
      <w:proofErr w:type="gramStart"/>
      <w:r w:rsidRPr="00752D7F">
        <w:rPr>
          <w:rStyle w:val="Hyperlink"/>
          <w:rFonts w:asciiTheme="minorHAnsi" w:hAnsiTheme="minorHAnsi" w:cstheme="minorHAnsi"/>
          <w:b/>
          <w:bCs/>
          <w:lang w:val="x-none" w:eastAsia="x-none"/>
        </w:rPr>
        <w:t>/:www.</w:t>
      </w:r>
      <w:r w:rsidRPr="00752D7F">
        <w:rPr>
          <w:rStyle w:val="Hyperlink"/>
          <w:rFonts w:asciiTheme="minorHAnsi" w:hAnsiTheme="minorHAnsi" w:cstheme="minorHAnsi"/>
          <w:b/>
          <w:bCs/>
          <w:lang w:eastAsia="x-none"/>
        </w:rPr>
        <w:t>icpac.net</w:t>
      </w:r>
      <w:r w:rsidR="00055C9C">
        <w:rPr>
          <w:rStyle w:val="Hyperlink"/>
          <w:rFonts w:asciiTheme="minorHAnsi" w:hAnsiTheme="minorHAnsi" w:cstheme="minorHAnsi"/>
          <w:b/>
          <w:bCs/>
          <w:lang w:val="en-GB" w:eastAsia="x-none"/>
        </w:rPr>
        <w:t>/</w:t>
      </w:r>
      <w:proofErr w:type="gramEnd"/>
      <w:r w:rsidR="00055C9C">
        <w:rPr>
          <w:rStyle w:val="Hyperlink"/>
          <w:rFonts w:asciiTheme="minorHAnsi" w:hAnsiTheme="minorHAnsi" w:cstheme="minorHAnsi"/>
          <w:b/>
          <w:bCs/>
          <w:lang w:val="en-GB" w:eastAsia="x-none"/>
        </w:rPr>
        <w:t xml:space="preserve"> </w:t>
      </w:r>
      <w:hyperlink r:id="rId10" w:history="1">
        <w:r w:rsidR="00055C9C" w:rsidRPr="00821464">
          <w:rPr>
            <w:rStyle w:val="Hyperlink"/>
            <w:rFonts w:asciiTheme="minorHAnsi" w:hAnsiTheme="minorHAnsi" w:cstheme="minorHAnsi"/>
            <w:b/>
            <w:bCs/>
            <w:lang w:val="en-GB" w:eastAsia="x-none"/>
          </w:rPr>
          <w:t>www.igad.int</w:t>
        </w:r>
      </w:hyperlink>
      <w:r w:rsidR="00055C9C">
        <w:rPr>
          <w:rStyle w:val="Hyperlink"/>
          <w:rFonts w:asciiTheme="minorHAnsi" w:hAnsiTheme="minorHAnsi" w:cstheme="minorHAnsi"/>
          <w:b/>
          <w:bCs/>
          <w:lang w:val="en-GB" w:eastAsia="x-none"/>
        </w:rPr>
        <w:t>.</w:t>
      </w:r>
    </w:p>
    <w:p w14:paraId="6C9A3ED7" w14:textId="77777777" w:rsidR="00864095" w:rsidRPr="00752D7F" w:rsidRDefault="00864095" w:rsidP="00864095">
      <w:pPr>
        <w:ind w:left="714"/>
        <w:jc w:val="both"/>
        <w:rPr>
          <w:rFonts w:asciiTheme="minorHAnsi" w:hAnsiTheme="minorHAnsi" w:cstheme="minorHAnsi"/>
          <w:lang w:val="x-none" w:eastAsia="x-none"/>
        </w:rPr>
      </w:pPr>
    </w:p>
    <w:p w14:paraId="7469B696" w14:textId="72755323" w:rsidR="00752D7F" w:rsidRPr="00900C1C" w:rsidRDefault="00243931" w:rsidP="00752D7F">
      <w:pPr>
        <w:pStyle w:val="ListParagraph"/>
        <w:numPr>
          <w:ilvl w:val="0"/>
          <w:numId w:val="15"/>
        </w:numPr>
        <w:ind w:left="714" w:hanging="357"/>
        <w:jc w:val="both"/>
        <w:rPr>
          <w:rFonts w:asciiTheme="minorHAnsi" w:hAnsiTheme="minorHAnsi" w:cstheme="minorHAnsi"/>
          <w:spacing w:val="-2"/>
        </w:rPr>
      </w:pPr>
      <w:r w:rsidRPr="00752D7F">
        <w:rPr>
          <w:rFonts w:asciiTheme="minorHAnsi" w:hAnsiTheme="minorHAnsi" w:cstheme="minorHAnsi"/>
          <w:spacing w:val="-2"/>
        </w:rPr>
        <w:t xml:space="preserve"> </w:t>
      </w:r>
      <w:r w:rsidRPr="00752D7F">
        <w:rPr>
          <w:rFonts w:asciiTheme="minorHAnsi" w:hAnsiTheme="minorHAnsi" w:cstheme="minorHAnsi"/>
          <w:spacing w:val="-2"/>
          <w:lang w:val="en-GB"/>
        </w:rPr>
        <w:t>IGAD Climate Prediction and Applications Centre</w:t>
      </w:r>
      <w:r w:rsidR="005548E2">
        <w:rPr>
          <w:rFonts w:asciiTheme="minorHAnsi" w:hAnsiTheme="minorHAnsi" w:cstheme="minorHAnsi"/>
          <w:spacing w:val="-2"/>
          <w:lang w:val="en-GB"/>
        </w:rPr>
        <w:t xml:space="preserve"> (ICPAC)</w:t>
      </w:r>
      <w:r w:rsidRPr="00752D7F">
        <w:rPr>
          <w:rFonts w:asciiTheme="minorHAnsi" w:hAnsiTheme="minorHAnsi" w:cstheme="minorHAnsi"/>
          <w:spacing w:val="-2"/>
        </w:rPr>
        <w:t xml:space="preserve"> (the “Client”) through the </w:t>
      </w:r>
      <w:r w:rsidRPr="00752D7F">
        <w:rPr>
          <w:rFonts w:asciiTheme="minorHAnsi" w:hAnsiTheme="minorHAnsi" w:cstheme="minorHAnsi"/>
          <w:b/>
          <w:bCs/>
          <w:spacing w:val="-2"/>
        </w:rPr>
        <w:t>Project Implementation Unit</w:t>
      </w:r>
      <w:r w:rsidRPr="00752D7F">
        <w:rPr>
          <w:rFonts w:asciiTheme="minorHAnsi" w:hAnsiTheme="minorHAnsi" w:cstheme="minorHAnsi"/>
          <w:spacing w:val="-2"/>
        </w:rPr>
        <w:t xml:space="preserve"> (</w:t>
      </w:r>
      <w:r w:rsidRPr="00752D7F">
        <w:rPr>
          <w:rFonts w:asciiTheme="minorHAnsi" w:hAnsiTheme="minorHAnsi" w:cstheme="minorHAnsi"/>
          <w:b/>
          <w:bCs/>
          <w:spacing w:val="-2"/>
        </w:rPr>
        <w:t>PIU) of</w:t>
      </w:r>
      <w:r w:rsidRPr="00752D7F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="00900C1C">
        <w:rPr>
          <w:rFonts w:asciiTheme="minorHAnsi" w:hAnsiTheme="minorHAnsi" w:cstheme="minorHAnsi"/>
          <w:b/>
          <w:bCs/>
          <w:spacing w:val="-2"/>
        </w:rPr>
        <w:t>MoDiaC</w:t>
      </w:r>
      <w:proofErr w:type="spellEnd"/>
      <w:r w:rsidR="00F424BC">
        <w:rPr>
          <w:rFonts w:asciiTheme="minorHAnsi" w:hAnsiTheme="minorHAnsi" w:cstheme="minorHAnsi"/>
          <w:b/>
          <w:bCs/>
          <w:spacing w:val="-2"/>
        </w:rPr>
        <w:t xml:space="preserve"> Project</w:t>
      </w:r>
      <w:r w:rsidRPr="00752D7F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752D7F">
        <w:rPr>
          <w:rFonts w:asciiTheme="minorHAnsi" w:hAnsiTheme="minorHAnsi" w:cstheme="minorHAnsi"/>
          <w:spacing w:val="-2"/>
        </w:rPr>
        <w:t xml:space="preserve">now invites eligible </w:t>
      </w:r>
      <w:r w:rsidR="00900C1C">
        <w:rPr>
          <w:rFonts w:asciiTheme="minorHAnsi" w:hAnsiTheme="minorHAnsi" w:cstheme="minorHAnsi"/>
          <w:spacing w:val="-2"/>
        </w:rPr>
        <w:t xml:space="preserve">Individual consultants </w:t>
      </w:r>
      <w:r w:rsidRPr="00752D7F">
        <w:rPr>
          <w:rFonts w:asciiTheme="minorHAnsi" w:hAnsiTheme="minorHAnsi" w:cstheme="minorHAnsi"/>
          <w:spacing w:val="-2"/>
        </w:rPr>
        <w:t xml:space="preserve">(“Consultants”) to indicate their interest in providing the Services. Interested </w:t>
      </w:r>
      <w:r w:rsidR="00900C1C">
        <w:rPr>
          <w:rFonts w:asciiTheme="minorHAnsi" w:hAnsiTheme="minorHAnsi" w:cstheme="minorHAnsi"/>
          <w:spacing w:val="-2"/>
        </w:rPr>
        <w:t xml:space="preserve">consultants </w:t>
      </w:r>
      <w:r w:rsidRPr="00752D7F">
        <w:rPr>
          <w:rFonts w:asciiTheme="minorHAnsi" w:hAnsiTheme="minorHAnsi" w:cstheme="minorHAnsi"/>
          <w:spacing w:val="-2"/>
        </w:rPr>
        <w:t>should provide information demonstrating that they have the required</w:t>
      </w:r>
      <w:r w:rsidR="00E47FA8">
        <w:rPr>
          <w:spacing w:val="-2"/>
        </w:rPr>
        <w:t xml:space="preserve"> qualifications and </w:t>
      </w:r>
      <w:r w:rsidR="00E47FA8" w:rsidRPr="001D70EB">
        <w:rPr>
          <w:spacing w:val="-2"/>
        </w:rPr>
        <w:t>relevant experience to perform the Services.</w:t>
      </w:r>
      <w:r w:rsidR="00900C1C">
        <w:rPr>
          <w:spacing w:val="-2"/>
        </w:rPr>
        <w:t xml:space="preserve"> </w:t>
      </w:r>
      <w:r w:rsidR="00900C1C" w:rsidRPr="00900C1C">
        <w:rPr>
          <w:spacing w:val="-2"/>
        </w:rPr>
        <w:t>Interested individuals must provide information indicating that they are qualified to perform the Services</w:t>
      </w:r>
      <w:r w:rsidR="00900C1C">
        <w:rPr>
          <w:rFonts w:asciiTheme="minorHAnsi" w:hAnsiTheme="minorHAnsi" w:cstheme="minorHAnsi"/>
          <w:spacing w:val="-2"/>
        </w:rPr>
        <w:t xml:space="preserve">. </w:t>
      </w:r>
      <w:r w:rsidR="00900C1C" w:rsidRPr="00900C1C">
        <w:rPr>
          <w:b/>
          <w:bCs/>
          <w:spacing w:val="-2"/>
        </w:rPr>
        <w:t>(attach detailed curriculum vitae (CV), copies of documentary evidence of academic qualifications, professional qualifications, and registration/licensing with professional bodies (as applicable).</w:t>
      </w:r>
      <w:r w:rsidR="00900C1C">
        <w:rPr>
          <w:b/>
          <w:bCs/>
          <w:spacing w:val="-2"/>
        </w:rPr>
        <w:t xml:space="preserve"> </w:t>
      </w:r>
      <w:r w:rsidR="00E47FA8">
        <w:rPr>
          <w:spacing w:val="-2"/>
          <w:lang w:val="en-GB"/>
        </w:rPr>
        <w:t xml:space="preserve">The shortlisting </w:t>
      </w:r>
      <w:r w:rsidR="005219D1">
        <w:rPr>
          <w:spacing w:val="-2"/>
          <w:lang w:val="en-GB"/>
        </w:rPr>
        <w:t>criteria are:</w:t>
      </w:r>
    </w:p>
    <w:p w14:paraId="22C12E3A" w14:textId="77777777" w:rsidR="00900C1C" w:rsidRDefault="00900C1C" w:rsidP="00900C1C">
      <w:pPr>
        <w:pStyle w:val="ListParagraph"/>
        <w:rPr>
          <w:rFonts w:asciiTheme="minorHAnsi" w:hAnsiTheme="minorHAnsi" w:cstheme="minorHAnsi"/>
          <w:spacing w:val="-2"/>
        </w:rPr>
      </w:pPr>
    </w:p>
    <w:p w14:paraId="371ABC24" w14:textId="77777777" w:rsidR="000C65C9" w:rsidRDefault="000C65C9" w:rsidP="00900C1C">
      <w:pPr>
        <w:pStyle w:val="ListParagraph"/>
        <w:rPr>
          <w:rFonts w:asciiTheme="minorHAnsi" w:hAnsiTheme="minorHAnsi" w:cstheme="minorHAnsi"/>
          <w:spacing w:val="-2"/>
        </w:rPr>
      </w:pPr>
    </w:p>
    <w:p w14:paraId="45A286B7" w14:textId="77777777" w:rsidR="000C65C9" w:rsidRPr="000577E6" w:rsidRDefault="000C65C9" w:rsidP="000C65C9">
      <w:pPr>
        <w:contextualSpacing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577E6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>Required Qualifications &amp; Experience</w:t>
      </w:r>
    </w:p>
    <w:p w14:paraId="0716FCDD" w14:textId="77777777" w:rsidR="000C65C9" w:rsidRPr="000577E6" w:rsidRDefault="000C65C9" w:rsidP="000C65C9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7EF70B8" w14:textId="77777777" w:rsidR="000C65C9" w:rsidRPr="000577E6" w:rsidRDefault="000C65C9" w:rsidP="000C65C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77E6">
        <w:rPr>
          <w:rFonts w:asciiTheme="minorHAnsi" w:hAnsiTheme="minorHAnsi" w:cstheme="minorHAnsi"/>
          <w:b/>
          <w:sz w:val="22"/>
          <w:szCs w:val="22"/>
        </w:rPr>
        <w:t>Education</w:t>
      </w:r>
      <w:r w:rsidRPr="000577E6">
        <w:rPr>
          <w:rFonts w:asciiTheme="minorHAnsi" w:hAnsiTheme="minorHAnsi" w:cstheme="minorHAnsi"/>
          <w:sz w:val="22"/>
          <w:szCs w:val="22"/>
        </w:rPr>
        <w:t>:</w:t>
      </w:r>
    </w:p>
    <w:p w14:paraId="57C412CB" w14:textId="77777777" w:rsidR="000C65C9" w:rsidRPr="000577E6" w:rsidRDefault="000C65C9" w:rsidP="000C65C9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577E6">
        <w:rPr>
          <w:rFonts w:asciiTheme="minorHAnsi" w:hAnsiTheme="minorHAnsi" w:cstheme="minorHAnsi"/>
          <w:color w:val="000000"/>
          <w:sz w:val="22"/>
          <w:szCs w:val="22"/>
        </w:rPr>
        <w:t>Master’s or PhD in Data Science, Spatial Modelling, Climate Science, Environmental Studies, Migration Studies, or a related field.</w:t>
      </w:r>
    </w:p>
    <w:p w14:paraId="1811C852" w14:textId="77777777" w:rsidR="000C65C9" w:rsidRPr="000577E6" w:rsidRDefault="000C65C9" w:rsidP="000C65C9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577E6">
        <w:rPr>
          <w:rFonts w:asciiTheme="minorHAnsi" w:hAnsiTheme="minorHAnsi" w:cstheme="minorHAnsi"/>
          <w:color w:val="000000"/>
          <w:sz w:val="22"/>
          <w:szCs w:val="22"/>
        </w:rPr>
        <w:t>At least 7 years of experience in environmental system modeling, data analysis related to displacement and migration, climate-related hazard monitoring, forecasting, and disaster displacement risk assessment</w:t>
      </w:r>
    </w:p>
    <w:p w14:paraId="7D3EABB5" w14:textId="77777777" w:rsidR="000C65C9" w:rsidRPr="000577E6" w:rsidRDefault="000C65C9" w:rsidP="000C65C9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577E6">
        <w:rPr>
          <w:rFonts w:asciiTheme="minorHAnsi" w:hAnsiTheme="minorHAnsi" w:cstheme="minorHAnsi"/>
          <w:color w:val="000000"/>
          <w:sz w:val="22"/>
          <w:szCs w:val="22"/>
        </w:rPr>
        <w:t>Strong knowledge of human mobility, anticipatory action, and climate change-related aspects.</w:t>
      </w:r>
    </w:p>
    <w:p w14:paraId="684E2840" w14:textId="77777777" w:rsidR="000C65C9" w:rsidRPr="000577E6" w:rsidRDefault="000C65C9" w:rsidP="000C65C9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577E6">
        <w:rPr>
          <w:rFonts w:asciiTheme="minorHAnsi" w:hAnsiTheme="minorHAnsi" w:cstheme="minorHAnsi"/>
          <w:color w:val="000000"/>
          <w:sz w:val="22"/>
          <w:szCs w:val="22"/>
        </w:rPr>
        <w:t>Proven experience in displacement risk assessment, climate migration modeling, or early warning systems development.</w:t>
      </w:r>
    </w:p>
    <w:p w14:paraId="196B15DD" w14:textId="77777777" w:rsidR="000C65C9" w:rsidRPr="000577E6" w:rsidRDefault="000C65C9" w:rsidP="000C65C9">
      <w:pPr>
        <w:rPr>
          <w:rFonts w:asciiTheme="minorHAnsi" w:hAnsiTheme="minorHAnsi" w:cstheme="minorHAnsi"/>
          <w:b/>
          <w:sz w:val="22"/>
          <w:szCs w:val="22"/>
        </w:rPr>
      </w:pPr>
      <w:r w:rsidRPr="000577E6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Required Experience</w:t>
      </w:r>
      <w:r w:rsidRPr="000577E6">
        <w:rPr>
          <w:rFonts w:asciiTheme="minorHAnsi" w:hAnsiTheme="minorHAnsi" w:cstheme="minorHAnsi"/>
          <w:b/>
          <w:sz w:val="22"/>
          <w:szCs w:val="22"/>
        </w:rPr>
        <w:t>:</w:t>
      </w:r>
      <w:r w:rsidRPr="000577E6">
        <w:rPr>
          <w:rFonts w:asciiTheme="minorHAnsi" w:hAnsiTheme="minorHAnsi" w:cstheme="minorHAnsi"/>
          <w:b/>
          <w:sz w:val="22"/>
          <w:szCs w:val="22"/>
        </w:rPr>
        <w:tab/>
      </w:r>
    </w:p>
    <w:p w14:paraId="3C32875E" w14:textId="77777777" w:rsidR="000C65C9" w:rsidRPr="000577E6" w:rsidRDefault="000C65C9" w:rsidP="000C65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97FF0F2" w14:textId="77777777" w:rsidR="000C65C9" w:rsidRPr="000577E6" w:rsidRDefault="000C65C9" w:rsidP="000C65C9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577E6">
        <w:rPr>
          <w:rFonts w:asciiTheme="minorHAnsi" w:hAnsiTheme="minorHAnsi" w:cstheme="minorHAnsi"/>
          <w:color w:val="000000"/>
          <w:sz w:val="22"/>
          <w:szCs w:val="22"/>
        </w:rPr>
        <w:t>Strong knowledge of statistical modeling, predictive analytics, and machine learning techniques for human mobility forecasting.</w:t>
      </w:r>
    </w:p>
    <w:p w14:paraId="3C4B5EEA" w14:textId="77777777" w:rsidR="000C65C9" w:rsidRPr="000577E6" w:rsidRDefault="000C65C9" w:rsidP="000C65C9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577E6">
        <w:rPr>
          <w:rFonts w:asciiTheme="minorHAnsi" w:hAnsiTheme="minorHAnsi" w:cstheme="minorHAnsi"/>
          <w:color w:val="000000"/>
          <w:sz w:val="22"/>
          <w:szCs w:val="22"/>
        </w:rPr>
        <w:t xml:space="preserve">Extensive experience in developing and applying disaster displacement risk models. </w:t>
      </w:r>
    </w:p>
    <w:p w14:paraId="3284F92C" w14:textId="77777777" w:rsidR="000C65C9" w:rsidRPr="000577E6" w:rsidRDefault="000C65C9" w:rsidP="000C65C9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577E6">
        <w:rPr>
          <w:rFonts w:asciiTheme="minorHAnsi" w:hAnsiTheme="minorHAnsi" w:cstheme="minorHAnsi"/>
          <w:color w:val="000000"/>
          <w:sz w:val="22"/>
          <w:szCs w:val="22"/>
        </w:rPr>
        <w:t>Experience working with geospatial data, climate models, and socio-economic datasets.</w:t>
      </w:r>
    </w:p>
    <w:p w14:paraId="3257CF5F" w14:textId="77777777" w:rsidR="000C65C9" w:rsidRPr="000577E6" w:rsidRDefault="000C65C9" w:rsidP="000C65C9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577E6">
        <w:rPr>
          <w:rFonts w:asciiTheme="minorHAnsi" w:hAnsiTheme="minorHAnsi" w:cstheme="minorHAnsi"/>
          <w:color w:val="000000"/>
          <w:sz w:val="22"/>
          <w:szCs w:val="22"/>
        </w:rPr>
        <w:t>Proficiency in programming languages for data modeling and analysis such as Python, R, or MATLAB.</w:t>
      </w:r>
    </w:p>
    <w:p w14:paraId="6DBB46CD" w14:textId="77777777" w:rsidR="000C65C9" w:rsidRPr="000577E6" w:rsidRDefault="000C65C9" w:rsidP="000C65C9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577E6">
        <w:rPr>
          <w:rFonts w:asciiTheme="minorHAnsi" w:hAnsiTheme="minorHAnsi" w:cstheme="minorHAnsi"/>
          <w:color w:val="000000"/>
          <w:sz w:val="22"/>
          <w:szCs w:val="22"/>
        </w:rPr>
        <w:t>Extensive experience with GIS systems (e.g., QGIS, ArcGIS) and remote sensing tools for spatial analysis.</w:t>
      </w:r>
    </w:p>
    <w:p w14:paraId="449817C4" w14:textId="77777777" w:rsidR="000C65C9" w:rsidRPr="000577E6" w:rsidRDefault="000C65C9" w:rsidP="000C65C9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577E6">
        <w:rPr>
          <w:rFonts w:asciiTheme="minorHAnsi" w:hAnsiTheme="minorHAnsi" w:cstheme="minorHAnsi"/>
          <w:color w:val="000000"/>
          <w:sz w:val="22"/>
          <w:szCs w:val="22"/>
        </w:rPr>
        <w:t xml:space="preserve">Experience in interacting with OGC geospatial frameworks, open data </w:t>
      </w:r>
      <w:proofErr w:type="gramStart"/>
      <w:r w:rsidRPr="000577E6">
        <w:rPr>
          <w:rFonts w:asciiTheme="minorHAnsi" w:hAnsiTheme="minorHAnsi" w:cstheme="minorHAnsi"/>
          <w:color w:val="000000"/>
          <w:sz w:val="22"/>
          <w:szCs w:val="22"/>
        </w:rPr>
        <w:t>standards,  and</w:t>
      </w:r>
      <w:proofErr w:type="gramEnd"/>
      <w:r w:rsidRPr="000577E6">
        <w:rPr>
          <w:rFonts w:asciiTheme="minorHAnsi" w:hAnsiTheme="minorHAnsi" w:cstheme="minorHAnsi"/>
          <w:color w:val="000000"/>
          <w:sz w:val="22"/>
          <w:szCs w:val="22"/>
        </w:rPr>
        <w:t xml:space="preserve"> data interoperability techniques.</w:t>
      </w:r>
    </w:p>
    <w:p w14:paraId="19D48642" w14:textId="77777777" w:rsidR="000C65C9" w:rsidRPr="000577E6" w:rsidRDefault="000C65C9" w:rsidP="000C65C9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577E6">
        <w:rPr>
          <w:rFonts w:asciiTheme="minorHAnsi" w:hAnsiTheme="minorHAnsi" w:cstheme="minorHAnsi"/>
          <w:color w:val="000000"/>
          <w:sz w:val="22"/>
          <w:szCs w:val="22"/>
        </w:rPr>
        <w:t>Ability to translate complex model outputs into decision-support tools for policymakers.</w:t>
      </w:r>
    </w:p>
    <w:p w14:paraId="6B63A451" w14:textId="128786A2" w:rsidR="000C65C9" w:rsidRPr="000577E6" w:rsidRDefault="000C65C9" w:rsidP="000C65C9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577E6">
        <w:rPr>
          <w:rFonts w:asciiTheme="minorHAnsi" w:hAnsiTheme="minorHAnsi" w:cstheme="minorHAnsi"/>
          <w:color w:val="000000"/>
          <w:sz w:val="22"/>
          <w:szCs w:val="22"/>
        </w:rPr>
        <w:t>Knowledge of early warning systems, disaster risk reduction (DRR), disaster displacement, and anticipatory action frameworks</w:t>
      </w:r>
    </w:p>
    <w:p w14:paraId="168E9BB2" w14:textId="77777777" w:rsidR="00752D7F" w:rsidRPr="0066666B" w:rsidRDefault="00752D7F" w:rsidP="0066666B">
      <w:pPr>
        <w:rPr>
          <w:rFonts w:asciiTheme="minorHAnsi" w:hAnsiTheme="minorHAnsi" w:cstheme="minorHAnsi"/>
          <w:spacing w:val="-2"/>
          <w:lang w:val="en-GB"/>
        </w:rPr>
      </w:pPr>
    </w:p>
    <w:p w14:paraId="77F7B13C" w14:textId="55DB2AC3" w:rsidR="00752D7F" w:rsidRPr="0066666B" w:rsidRDefault="00752D7F" w:rsidP="00752D7F">
      <w:pPr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  <w:iCs/>
          <w:color w:val="000000" w:themeColor="text1"/>
        </w:rPr>
      </w:pPr>
      <w:r w:rsidRPr="00752D7F">
        <w:rPr>
          <w:rFonts w:asciiTheme="minorHAnsi" w:hAnsiTheme="minorHAnsi" w:cstheme="minorHAnsi"/>
          <w:iCs/>
          <w:color w:val="000000" w:themeColor="text1"/>
        </w:rPr>
        <w:t>The attention of interested Consultants is drawn to</w:t>
      </w:r>
      <w:r w:rsidR="008D3E13">
        <w:rPr>
          <w:rFonts w:asciiTheme="minorHAnsi" w:hAnsiTheme="minorHAnsi" w:cstheme="minorHAnsi"/>
          <w:iCs/>
          <w:color w:val="000000" w:themeColor="text1"/>
        </w:rPr>
        <w:t xml:space="preserve"> the</w:t>
      </w:r>
      <w:r w:rsidRPr="00752D7F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8D3E13">
        <w:rPr>
          <w:rFonts w:asciiTheme="minorHAnsi" w:hAnsiTheme="minorHAnsi" w:cstheme="minorHAnsi"/>
          <w:iCs/>
          <w:color w:val="000000" w:themeColor="text1"/>
        </w:rPr>
        <w:t>IGAD Procurement Manual Revised on 20</w:t>
      </w:r>
      <w:r w:rsidR="008D3E13" w:rsidRPr="008D3E13">
        <w:rPr>
          <w:rFonts w:asciiTheme="minorHAnsi" w:hAnsiTheme="minorHAnsi" w:cstheme="minorHAnsi"/>
          <w:iCs/>
          <w:color w:val="000000" w:themeColor="text1"/>
          <w:vertAlign w:val="superscript"/>
        </w:rPr>
        <w:t>th</w:t>
      </w:r>
      <w:r w:rsidR="008D3E13">
        <w:rPr>
          <w:rFonts w:asciiTheme="minorHAnsi" w:hAnsiTheme="minorHAnsi" w:cstheme="minorHAnsi"/>
          <w:iCs/>
          <w:color w:val="000000" w:themeColor="text1"/>
        </w:rPr>
        <w:t xml:space="preserve"> May 2021.</w:t>
      </w:r>
      <w:r w:rsidRPr="00752D7F">
        <w:rPr>
          <w:rFonts w:asciiTheme="minorHAnsi" w:hAnsiTheme="minorHAnsi" w:cstheme="minorHAnsi"/>
          <w:iCs/>
          <w:color w:val="000000" w:themeColor="text1"/>
        </w:rPr>
        <w:t xml:space="preserve"> </w:t>
      </w:r>
    </w:p>
    <w:p w14:paraId="74574620" w14:textId="77777777" w:rsidR="0066666B" w:rsidRDefault="0066666B" w:rsidP="0066666B">
      <w:pPr>
        <w:pStyle w:val="ListParagraph"/>
        <w:rPr>
          <w:rFonts w:asciiTheme="minorHAnsi" w:hAnsiTheme="minorHAnsi" w:cstheme="minorHAnsi"/>
          <w:iCs/>
          <w:color w:val="000000" w:themeColor="text1"/>
        </w:rPr>
      </w:pPr>
    </w:p>
    <w:p w14:paraId="401ED46E" w14:textId="005BA6E0" w:rsidR="000C65C9" w:rsidRPr="000577E6" w:rsidRDefault="000577E6" w:rsidP="000C65C9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  <w:color w:val="000000" w:themeColor="text1"/>
        </w:rPr>
      </w:pPr>
      <w:r w:rsidRPr="000577E6">
        <w:rPr>
          <w:rFonts w:asciiTheme="minorHAnsi" w:hAnsiTheme="minorHAnsi" w:cstheme="minorHAnsi"/>
          <w:color w:val="000000" w:themeColor="text1"/>
          <w:shd w:val="clear" w:color="auto" w:fill="FFFFFF"/>
        </w:rPr>
        <w:t>A Consultant will be selected in accordance with the Selection of Individual Consultants method set out in the Procurement Regulations.</w:t>
      </w:r>
    </w:p>
    <w:p w14:paraId="50DB5B9F" w14:textId="77777777" w:rsidR="004A5FF1" w:rsidRPr="004A5FF1" w:rsidRDefault="004A5FF1" w:rsidP="007F33C4">
      <w:pPr>
        <w:contextualSpacing/>
        <w:jc w:val="both"/>
        <w:rPr>
          <w:rFonts w:asciiTheme="minorHAnsi" w:hAnsiTheme="minorHAnsi" w:cstheme="minorHAnsi"/>
          <w:iCs/>
        </w:rPr>
      </w:pPr>
      <w:bookmarkStart w:id="1" w:name="_Hlk119057978"/>
    </w:p>
    <w:p w14:paraId="0A56C78B" w14:textId="77777777" w:rsidR="0014773F" w:rsidRDefault="004A5FF1" w:rsidP="0014773F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  <w:iCs/>
        </w:rPr>
      </w:pPr>
      <w:r w:rsidRPr="0014773F">
        <w:rPr>
          <w:rFonts w:asciiTheme="minorHAnsi" w:hAnsiTheme="minorHAnsi" w:cstheme="minorHAnsi"/>
          <w:iCs/>
        </w:rPr>
        <w:t>Further information can be obtained at the address below from 0900 to 1400 hours East African Time (EAT) from Monday to Friday excluding public holidays.</w:t>
      </w:r>
      <w:bookmarkStart w:id="2" w:name="_Hlk119058031"/>
      <w:bookmarkStart w:id="3" w:name="_Hlk119058556"/>
      <w:bookmarkEnd w:id="1"/>
    </w:p>
    <w:p w14:paraId="59D2B767" w14:textId="77777777" w:rsidR="002D306A" w:rsidRPr="002D306A" w:rsidRDefault="002D306A" w:rsidP="002D306A">
      <w:pPr>
        <w:pStyle w:val="ListParagraph"/>
        <w:rPr>
          <w:rFonts w:asciiTheme="minorHAnsi" w:hAnsiTheme="minorHAnsi" w:cstheme="minorHAnsi"/>
          <w:iCs/>
        </w:rPr>
      </w:pPr>
    </w:p>
    <w:p w14:paraId="0A39788F" w14:textId="77777777" w:rsidR="002D306A" w:rsidRPr="002D306A" w:rsidRDefault="002D306A" w:rsidP="002D306A">
      <w:pPr>
        <w:jc w:val="both"/>
        <w:rPr>
          <w:rFonts w:asciiTheme="minorHAnsi" w:hAnsiTheme="minorHAnsi" w:cstheme="minorHAnsi"/>
          <w:iCs/>
        </w:rPr>
      </w:pPr>
    </w:p>
    <w:p w14:paraId="3E31DEBC" w14:textId="77777777" w:rsidR="0014773F" w:rsidRDefault="0014773F" w:rsidP="0014773F">
      <w:pPr>
        <w:pStyle w:val="ListParagraph"/>
        <w:jc w:val="both"/>
        <w:rPr>
          <w:rFonts w:asciiTheme="minorHAnsi" w:hAnsiTheme="minorHAnsi" w:cstheme="minorHAnsi"/>
          <w:iCs/>
        </w:rPr>
      </w:pPr>
    </w:p>
    <w:bookmarkEnd w:id="2"/>
    <w:p w14:paraId="1A3AB7D4" w14:textId="30C517C5" w:rsidR="004A5FF1" w:rsidRPr="008738FA" w:rsidRDefault="008738FA" w:rsidP="0014773F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  <w:b/>
          <w:bCs/>
          <w:iCs/>
        </w:rPr>
      </w:pPr>
      <w:r w:rsidRPr="008738FA">
        <w:rPr>
          <w:rFonts w:asciiTheme="minorHAnsi" w:hAnsiTheme="minorHAnsi" w:cstheme="minorHAnsi"/>
          <w:shd w:val="clear" w:color="auto" w:fill="FFFFFF"/>
        </w:rPr>
        <w:lastRenderedPageBreak/>
        <w:t>Expressions of interest (EOIs)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8738FA">
        <w:rPr>
          <w:rFonts w:asciiTheme="minorHAnsi" w:hAnsiTheme="minorHAnsi" w:cstheme="minorHAnsi"/>
          <w:b/>
          <w:bCs/>
          <w:shd w:val="clear" w:color="auto" w:fill="FFFFFF"/>
        </w:rPr>
        <w:t xml:space="preserve">MUST </w:t>
      </w:r>
      <w:r w:rsidRPr="008738FA">
        <w:rPr>
          <w:rFonts w:asciiTheme="minorHAnsi" w:hAnsiTheme="minorHAnsi" w:cstheme="minorHAnsi"/>
          <w:b/>
          <w:bCs/>
          <w:shd w:val="clear" w:color="auto" w:fill="FFFFFF"/>
        </w:rPr>
        <w:t>be submitted via email by 16 February 2025 at 17:00 HRS EAT</w:t>
      </w:r>
      <w:r w:rsidRPr="008738FA">
        <w:rPr>
          <w:rFonts w:asciiTheme="minorHAnsi" w:hAnsiTheme="minorHAnsi" w:cstheme="minorHAnsi"/>
          <w:shd w:val="clear" w:color="auto" w:fill="FFFFFF"/>
        </w:rPr>
        <w:t xml:space="preserve">. Please quote the Assignment Title and Contract Number in the subject line of the email. For this assignment, the subject line should read: </w:t>
      </w:r>
      <w:r w:rsidRPr="008738FA">
        <w:rPr>
          <w:rFonts w:asciiTheme="minorHAnsi" w:hAnsiTheme="minorHAnsi" w:cstheme="minorHAnsi"/>
          <w:b/>
          <w:bCs/>
          <w:shd w:val="clear" w:color="auto" w:fill="FFFFFF"/>
        </w:rPr>
        <w:t>“Consulting Services to Assist ICPAC with Displacement Data Modeling”.</w:t>
      </w:r>
    </w:p>
    <w:p w14:paraId="59AAF836" w14:textId="77777777" w:rsidR="004A5FF1" w:rsidRPr="004A5FF1" w:rsidRDefault="004A5FF1" w:rsidP="004A5FF1">
      <w:pPr>
        <w:ind w:firstLine="644"/>
        <w:contextualSpacing/>
        <w:rPr>
          <w:rFonts w:asciiTheme="minorHAnsi" w:hAnsiTheme="minorHAnsi" w:cstheme="minorHAnsi"/>
          <w:b/>
        </w:rPr>
      </w:pPr>
      <w:bookmarkStart w:id="4" w:name="_Hlk119058089"/>
      <w:bookmarkEnd w:id="3"/>
    </w:p>
    <w:p w14:paraId="0F01124D" w14:textId="77777777" w:rsidR="004A5FF1" w:rsidRPr="004A5FF1" w:rsidRDefault="004A5FF1" w:rsidP="004A5FF1">
      <w:pPr>
        <w:ind w:firstLine="644"/>
        <w:contextualSpacing/>
        <w:rPr>
          <w:rFonts w:asciiTheme="minorHAnsi" w:hAnsiTheme="minorHAnsi" w:cstheme="minorHAnsi"/>
          <w:b/>
        </w:rPr>
      </w:pPr>
      <w:r w:rsidRPr="004A5FF1">
        <w:rPr>
          <w:rFonts w:asciiTheme="minorHAnsi" w:hAnsiTheme="minorHAnsi" w:cstheme="minorHAnsi"/>
          <w:b/>
        </w:rPr>
        <w:t>Address:</w:t>
      </w:r>
    </w:p>
    <w:p w14:paraId="3727CFEB" w14:textId="77777777" w:rsidR="004A5FF1" w:rsidRPr="004A5FF1" w:rsidRDefault="004A5FF1" w:rsidP="004A5FF1">
      <w:pPr>
        <w:ind w:right="-873" w:firstLine="644"/>
        <w:rPr>
          <w:rFonts w:asciiTheme="minorHAnsi" w:hAnsiTheme="minorHAnsi" w:cstheme="minorHAnsi"/>
          <w:bCs/>
          <w:iCs/>
        </w:rPr>
      </w:pPr>
      <w:bookmarkStart w:id="5" w:name="_Hlk151366655"/>
      <w:bookmarkStart w:id="6" w:name="_Hlk151368380"/>
      <w:bookmarkEnd w:id="4"/>
      <w:r w:rsidRPr="004A5FF1">
        <w:rPr>
          <w:rFonts w:asciiTheme="minorHAnsi" w:hAnsiTheme="minorHAnsi" w:cstheme="minorHAnsi"/>
          <w:bCs/>
          <w:iCs/>
        </w:rPr>
        <w:t>IGAD Climate Prediction and Applications Centre</w:t>
      </w:r>
    </w:p>
    <w:p w14:paraId="0D6029D7" w14:textId="77777777" w:rsidR="004A5FF1" w:rsidRPr="004A5FF1" w:rsidRDefault="004A5FF1" w:rsidP="004A5FF1">
      <w:pPr>
        <w:ind w:right="-873" w:firstLine="644"/>
        <w:rPr>
          <w:rFonts w:asciiTheme="minorHAnsi" w:hAnsiTheme="minorHAnsi" w:cstheme="minorHAnsi"/>
          <w:bCs/>
          <w:iCs/>
        </w:rPr>
      </w:pPr>
      <w:r w:rsidRPr="004A5FF1">
        <w:rPr>
          <w:rFonts w:asciiTheme="minorHAnsi" w:hAnsiTheme="minorHAnsi" w:cstheme="minorHAnsi"/>
          <w:bCs/>
          <w:iCs/>
        </w:rPr>
        <w:t>Attn: Procurement Unit</w:t>
      </w:r>
    </w:p>
    <w:p w14:paraId="3D31CAD0" w14:textId="77777777" w:rsidR="004A5FF1" w:rsidRPr="004A5FF1" w:rsidRDefault="004A5FF1" w:rsidP="004A5FF1">
      <w:pPr>
        <w:ind w:right="-873" w:firstLine="644"/>
        <w:rPr>
          <w:rFonts w:asciiTheme="minorHAnsi" w:hAnsiTheme="minorHAnsi" w:cstheme="minorHAnsi"/>
          <w:bCs/>
          <w:iCs/>
        </w:rPr>
      </w:pPr>
      <w:r w:rsidRPr="004A5FF1">
        <w:rPr>
          <w:rFonts w:asciiTheme="minorHAnsi" w:hAnsiTheme="minorHAnsi" w:cstheme="minorHAnsi"/>
          <w:bCs/>
          <w:iCs/>
        </w:rPr>
        <w:t>IGAD Climate Prediction and Applications Centre- </w:t>
      </w:r>
      <w:r w:rsidRPr="004A5FF1">
        <w:rPr>
          <w:rFonts w:asciiTheme="minorHAnsi" w:hAnsiTheme="minorHAnsi" w:cstheme="minorHAnsi"/>
          <w:b/>
          <w:bCs/>
          <w:iCs/>
        </w:rPr>
        <w:t>ICPAC</w:t>
      </w:r>
    </w:p>
    <w:p w14:paraId="3A3E5FC2" w14:textId="77777777" w:rsidR="004A5FF1" w:rsidRPr="004A5FF1" w:rsidRDefault="004A5FF1" w:rsidP="004A5FF1">
      <w:pPr>
        <w:ind w:right="-873" w:firstLine="644"/>
        <w:rPr>
          <w:rFonts w:asciiTheme="minorHAnsi" w:hAnsiTheme="minorHAnsi" w:cstheme="minorHAnsi"/>
          <w:bCs/>
          <w:iCs/>
        </w:rPr>
      </w:pPr>
      <w:r w:rsidRPr="004A5FF1">
        <w:rPr>
          <w:rFonts w:asciiTheme="minorHAnsi" w:hAnsiTheme="minorHAnsi" w:cstheme="minorHAnsi"/>
          <w:bCs/>
          <w:iCs/>
        </w:rPr>
        <w:t xml:space="preserve">Ngong Town </w:t>
      </w:r>
      <w:proofErr w:type="spellStart"/>
      <w:r w:rsidRPr="004A5FF1">
        <w:rPr>
          <w:rFonts w:asciiTheme="minorHAnsi" w:hAnsiTheme="minorHAnsi" w:cstheme="minorHAnsi"/>
          <w:bCs/>
          <w:iCs/>
        </w:rPr>
        <w:t>Kibiko</w:t>
      </w:r>
      <w:proofErr w:type="spellEnd"/>
      <w:r w:rsidRPr="004A5FF1">
        <w:rPr>
          <w:rFonts w:asciiTheme="minorHAnsi" w:hAnsiTheme="minorHAnsi" w:cstheme="minorHAnsi"/>
          <w:bCs/>
          <w:iCs/>
        </w:rPr>
        <w:t xml:space="preserve"> </w:t>
      </w:r>
      <w:proofErr w:type="gramStart"/>
      <w:r w:rsidRPr="004A5FF1">
        <w:rPr>
          <w:rFonts w:asciiTheme="minorHAnsi" w:hAnsiTheme="minorHAnsi" w:cstheme="minorHAnsi"/>
          <w:bCs/>
          <w:iCs/>
        </w:rPr>
        <w:t>A</w:t>
      </w:r>
      <w:proofErr w:type="gramEnd"/>
      <w:r w:rsidRPr="004A5FF1">
        <w:rPr>
          <w:rFonts w:asciiTheme="minorHAnsi" w:hAnsiTheme="minorHAnsi" w:cstheme="minorHAnsi"/>
          <w:bCs/>
          <w:iCs/>
        </w:rPr>
        <w:t xml:space="preserve"> Road, Near KIHBT</w:t>
      </w:r>
    </w:p>
    <w:p w14:paraId="05EC7949" w14:textId="77777777" w:rsidR="004A5FF1" w:rsidRPr="004A5FF1" w:rsidRDefault="004A5FF1" w:rsidP="004A5FF1">
      <w:pPr>
        <w:ind w:right="-873" w:firstLine="644"/>
        <w:rPr>
          <w:rFonts w:asciiTheme="minorHAnsi" w:hAnsiTheme="minorHAnsi" w:cstheme="minorHAnsi"/>
          <w:bCs/>
          <w:iCs/>
        </w:rPr>
      </w:pPr>
      <w:proofErr w:type="spellStart"/>
      <w:r w:rsidRPr="004A5FF1">
        <w:rPr>
          <w:rFonts w:asciiTheme="minorHAnsi" w:hAnsiTheme="minorHAnsi" w:cstheme="minorHAnsi"/>
          <w:bCs/>
          <w:iCs/>
        </w:rPr>
        <w:t>P.</w:t>
      </w:r>
      <w:proofErr w:type="gramStart"/>
      <w:r w:rsidRPr="004A5FF1">
        <w:rPr>
          <w:rFonts w:asciiTheme="minorHAnsi" w:hAnsiTheme="minorHAnsi" w:cstheme="minorHAnsi"/>
          <w:bCs/>
          <w:iCs/>
        </w:rPr>
        <w:t>O.Box</w:t>
      </w:r>
      <w:proofErr w:type="spellEnd"/>
      <w:proofErr w:type="gramEnd"/>
      <w:r w:rsidRPr="004A5FF1">
        <w:rPr>
          <w:rFonts w:asciiTheme="minorHAnsi" w:hAnsiTheme="minorHAnsi" w:cstheme="minorHAnsi"/>
          <w:bCs/>
          <w:iCs/>
        </w:rPr>
        <w:t xml:space="preserve"> 10304-00100, Nairobi, Kenya</w:t>
      </w:r>
    </w:p>
    <w:p w14:paraId="5BF596E5" w14:textId="77777777" w:rsidR="004A5FF1" w:rsidRPr="004A5FF1" w:rsidRDefault="004A5FF1" w:rsidP="004A5FF1">
      <w:pPr>
        <w:ind w:right="-873" w:firstLine="644"/>
        <w:rPr>
          <w:rFonts w:asciiTheme="minorHAnsi" w:hAnsiTheme="minorHAnsi" w:cstheme="minorHAnsi"/>
          <w:bCs/>
          <w:iCs/>
        </w:rPr>
      </w:pPr>
      <w:r w:rsidRPr="004A5FF1">
        <w:rPr>
          <w:rFonts w:asciiTheme="minorHAnsi" w:hAnsiTheme="minorHAnsi" w:cstheme="minorHAnsi"/>
          <w:b/>
          <w:bCs/>
          <w:iCs/>
        </w:rPr>
        <w:t>T </w:t>
      </w:r>
      <w:r w:rsidRPr="004A5FF1">
        <w:rPr>
          <w:rFonts w:asciiTheme="minorHAnsi" w:hAnsiTheme="minorHAnsi" w:cstheme="minorHAnsi"/>
          <w:bCs/>
          <w:iCs/>
        </w:rPr>
        <w:t>+</w:t>
      </w:r>
      <w:proofErr w:type="gramStart"/>
      <w:r w:rsidRPr="004A5FF1">
        <w:rPr>
          <w:rFonts w:asciiTheme="minorHAnsi" w:hAnsiTheme="minorHAnsi" w:cstheme="minorHAnsi"/>
          <w:bCs/>
          <w:iCs/>
        </w:rPr>
        <w:t>254  0203514426</w:t>
      </w:r>
      <w:proofErr w:type="gramEnd"/>
      <w:r w:rsidRPr="004A5FF1">
        <w:rPr>
          <w:rFonts w:asciiTheme="minorHAnsi" w:hAnsiTheme="minorHAnsi" w:cstheme="minorHAnsi"/>
          <w:bCs/>
          <w:iCs/>
        </w:rPr>
        <w:t>/ 0704470615</w:t>
      </w:r>
    </w:p>
    <w:p w14:paraId="77AAC3ED" w14:textId="77777777" w:rsidR="004A5FF1" w:rsidRPr="0014773F" w:rsidRDefault="004A5FF1" w:rsidP="0014773F">
      <w:pPr>
        <w:ind w:right="-873" w:firstLine="644"/>
        <w:rPr>
          <w:rFonts w:asciiTheme="minorHAnsi" w:hAnsiTheme="minorHAnsi" w:cstheme="minorHAnsi"/>
          <w:bCs/>
        </w:rPr>
      </w:pPr>
      <w:r w:rsidRPr="004A5FF1">
        <w:rPr>
          <w:rFonts w:asciiTheme="minorHAnsi" w:hAnsiTheme="minorHAnsi" w:cstheme="minorHAnsi"/>
          <w:bCs/>
        </w:rPr>
        <w:t xml:space="preserve">E-mail: </w:t>
      </w:r>
      <w:hyperlink r:id="rId11" w:history="1">
        <w:r w:rsidRPr="004A5FF1">
          <w:rPr>
            <w:rStyle w:val="Hyperlink"/>
            <w:rFonts w:asciiTheme="minorHAnsi" w:hAnsiTheme="minorHAnsi" w:cstheme="minorHAnsi"/>
            <w:bCs/>
            <w:i/>
          </w:rPr>
          <w:t>Procurement@icpac.net</w:t>
        </w:r>
      </w:hyperlink>
      <w:bookmarkEnd w:id="5"/>
      <w:bookmarkEnd w:id="6"/>
    </w:p>
    <w:p w14:paraId="6D2B5B26" w14:textId="77777777" w:rsidR="004A5FF1" w:rsidRDefault="004A5FF1" w:rsidP="004A5FF1">
      <w:pPr>
        <w:ind w:right="-873"/>
        <w:rPr>
          <w:rFonts w:asciiTheme="minorHAnsi" w:hAnsiTheme="minorHAnsi" w:cstheme="minorHAnsi"/>
          <w:b/>
          <w:bCs/>
          <w:color w:val="000000" w:themeColor="text1"/>
          <w:lang w:val="en-GB"/>
        </w:rPr>
      </w:pPr>
    </w:p>
    <w:p w14:paraId="4E7AEF6E" w14:textId="048F8892" w:rsidR="00864095" w:rsidRDefault="00864095"/>
    <w:sectPr w:rsidR="008640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359"/>
    <w:multiLevelType w:val="multilevel"/>
    <w:tmpl w:val="CF12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2020A"/>
    <w:multiLevelType w:val="multilevel"/>
    <w:tmpl w:val="F22E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32F3F"/>
    <w:multiLevelType w:val="multilevel"/>
    <w:tmpl w:val="A4001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6F163C"/>
    <w:multiLevelType w:val="multilevel"/>
    <w:tmpl w:val="DFA8E8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0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732AC1"/>
    <w:multiLevelType w:val="multilevel"/>
    <w:tmpl w:val="B2F87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CC5BE5"/>
    <w:multiLevelType w:val="multilevel"/>
    <w:tmpl w:val="5942B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197165"/>
    <w:multiLevelType w:val="multilevel"/>
    <w:tmpl w:val="EA345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6A422C"/>
    <w:multiLevelType w:val="multilevel"/>
    <w:tmpl w:val="BEA43694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8" w15:restartNumberingAfterBreak="0">
    <w:nsid w:val="0DA052EC"/>
    <w:multiLevelType w:val="multilevel"/>
    <w:tmpl w:val="F5A09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EE22DB"/>
    <w:multiLevelType w:val="multilevel"/>
    <w:tmpl w:val="CDAE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3D6C8C"/>
    <w:multiLevelType w:val="hybridMultilevel"/>
    <w:tmpl w:val="2488B8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2977E5"/>
    <w:multiLevelType w:val="multilevel"/>
    <w:tmpl w:val="AC92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995596"/>
    <w:multiLevelType w:val="multilevel"/>
    <w:tmpl w:val="55A8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706A1D"/>
    <w:multiLevelType w:val="multilevel"/>
    <w:tmpl w:val="68725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7336CF"/>
    <w:multiLevelType w:val="hybridMultilevel"/>
    <w:tmpl w:val="9C7E0614"/>
    <w:lvl w:ilvl="0" w:tplc="9EEA1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9B1A72"/>
    <w:multiLevelType w:val="multilevel"/>
    <w:tmpl w:val="45461FD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9BF761E"/>
    <w:multiLevelType w:val="multilevel"/>
    <w:tmpl w:val="464EA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C743BB4"/>
    <w:multiLevelType w:val="multilevel"/>
    <w:tmpl w:val="6C6AB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091ADB"/>
    <w:multiLevelType w:val="multilevel"/>
    <w:tmpl w:val="45461FD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D515A1F"/>
    <w:multiLevelType w:val="multilevel"/>
    <w:tmpl w:val="629C5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E26609B"/>
    <w:multiLevelType w:val="multilevel"/>
    <w:tmpl w:val="BE4E3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3232E68"/>
    <w:multiLevelType w:val="multilevel"/>
    <w:tmpl w:val="0F9E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8948C0"/>
    <w:multiLevelType w:val="hybridMultilevel"/>
    <w:tmpl w:val="5D18BA8C"/>
    <w:lvl w:ilvl="0" w:tplc="C6207232">
      <w:start w:val="1"/>
      <w:numFmt w:val="lowerLetter"/>
      <w:lvlText w:val="(%1)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 w15:restartNumberingAfterBreak="0">
    <w:nsid w:val="29652F3E"/>
    <w:multiLevelType w:val="multilevel"/>
    <w:tmpl w:val="57FCD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F7D7E10"/>
    <w:multiLevelType w:val="multilevel"/>
    <w:tmpl w:val="E4CAC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A7426D"/>
    <w:multiLevelType w:val="multilevel"/>
    <w:tmpl w:val="39420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286137"/>
    <w:multiLevelType w:val="multilevel"/>
    <w:tmpl w:val="A294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2A4BBA"/>
    <w:multiLevelType w:val="multilevel"/>
    <w:tmpl w:val="D57A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B911A8"/>
    <w:multiLevelType w:val="multilevel"/>
    <w:tmpl w:val="1D18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BF1CC7"/>
    <w:multiLevelType w:val="multilevel"/>
    <w:tmpl w:val="591E3A94"/>
    <w:lvl w:ilvl="0">
      <w:start w:val="3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9D52AAD"/>
    <w:multiLevelType w:val="multilevel"/>
    <w:tmpl w:val="58C25C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2E0510"/>
    <w:multiLevelType w:val="hybridMultilevel"/>
    <w:tmpl w:val="776A8550"/>
    <w:lvl w:ilvl="0" w:tplc="CF380FC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020A49"/>
    <w:multiLevelType w:val="hybridMultilevel"/>
    <w:tmpl w:val="B1CEA594"/>
    <w:lvl w:ilvl="0" w:tplc="9E00D97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4917A08"/>
    <w:multiLevelType w:val="multilevel"/>
    <w:tmpl w:val="C14C14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7C86C63"/>
    <w:multiLevelType w:val="hybridMultilevel"/>
    <w:tmpl w:val="169CB392"/>
    <w:lvl w:ilvl="0" w:tplc="9B604B7A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D74710"/>
    <w:multiLevelType w:val="multilevel"/>
    <w:tmpl w:val="A01A78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6" w15:restartNumberingAfterBreak="0">
    <w:nsid w:val="5C3D5671"/>
    <w:multiLevelType w:val="hybridMultilevel"/>
    <w:tmpl w:val="D70EF48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351BBA"/>
    <w:multiLevelType w:val="hybridMultilevel"/>
    <w:tmpl w:val="B4C8D47C"/>
    <w:lvl w:ilvl="0" w:tplc="197C26D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2B4587"/>
    <w:multiLevelType w:val="multilevel"/>
    <w:tmpl w:val="3FFA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E97101"/>
    <w:multiLevelType w:val="multilevel"/>
    <w:tmpl w:val="1630A0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A40A7B"/>
    <w:multiLevelType w:val="hybridMultilevel"/>
    <w:tmpl w:val="169CB39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792322"/>
    <w:multiLevelType w:val="hybridMultilevel"/>
    <w:tmpl w:val="3F1C889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482D1F"/>
    <w:multiLevelType w:val="multilevel"/>
    <w:tmpl w:val="7F067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32778E6"/>
    <w:multiLevelType w:val="multilevel"/>
    <w:tmpl w:val="D122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F603DA"/>
    <w:multiLevelType w:val="multilevel"/>
    <w:tmpl w:val="5966F0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5310888">
    <w:abstractNumId w:val="42"/>
  </w:num>
  <w:num w:numId="2" w16cid:durableId="1704209327">
    <w:abstractNumId w:val="24"/>
  </w:num>
  <w:num w:numId="3" w16cid:durableId="1922375571">
    <w:abstractNumId w:val="12"/>
  </w:num>
  <w:num w:numId="4" w16cid:durableId="1253473414">
    <w:abstractNumId w:val="6"/>
  </w:num>
  <w:num w:numId="5" w16cid:durableId="330568939">
    <w:abstractNumId w:val="2"/>
  </w:num>
  <w:num w:numId="6" w16cid:durableId="1266230066">
    <w:abstractNumId w:val="19"/>
  </w:num>
  <w:num w:numId="7" w16cid:durableId="1480149093">
    <w:abstractNumId w:val="5"/>
  </w:num>
  <w:num w:numId="8" w16cid:durableId="1513570188">
    <w:abstractNumId w:val="13"/>
  </w:num>
  <w:num w:numId="9" w16cid:durableId="18513812">
    <w:abstractNumId w:val="43"/>
  </w:num>
  <w:num w:numId="10" w16cid:durableId="1889101264">
    <w:abstractNumId w:val="18"/>
  </w:num>
  <w:num w:numId="11" w16cid:durableId="1384449477">
    <w:abstractNumId w:val="15"/>
  </w:num>
  <w:num w:numId="12" w16cid:durableId="336734245">
    <w:abstractNumId w:val="17"/>
  </w:num>
  <w:num w:numId="13" w16cid:durableId="1681393769">
    <w:abstractNumId w:val="14"/>
  </w:num>
  <w:num w:numId="14" w16cid:durableId="924461188">
    <w:abstractNumId w:val="3"/>
  </w:num>
  <w:num w:numId="15" w16cid:durableId="139993355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2490662">
    <w:abstractNumId w:val="9"/>
  </w:num>
  <w:num w:numId="17" w16cid:durableId="1880891865">
    <w:abstractNumId w:val="28"/>
  </w:num>
  <w:num w:numId="18" w16cid:durableId="1205406963">
    <w:abstractNumId w:val="27"/>
  </w:num>
  <w:num w:numId="19" w16cid:durableId="754596240">
    <w:abstractNumId w:val="1"/>
  </w:num>
  <w:num w:numId="20" w16cid:durableId="947467532">
    <w:abstractNumId w:val="8"/>
  </w:num>
  <w:num w:numId="21" w16cid:durableId="694842851">
    <w:abstractNumId w:val="25"/>
  </w:num>
  <w:num w:numId="22" w16cid:durableId="70734871">
    <w:abstractNumId w:val="35"/>
  </w:num>
  <w:num w:numId="23" w16cid:durableId="137769133">
    <w:abstractNumId w:val="10"/>
  </w:num>
  <w:num w:numId="24" w16cid:durableId="222571352">
    <w:abstractNumId w:val="39"/>
  </w:num>
  <w:num w:numId="25" w16cid:durableId="152568232">
    <w:abstractNumId w:val="32"/>
  </w:num>
  <w:num w:numId="26" w16cid:durableId="1960257657">
    <w:abstractNumId w:val="36"/>
  </w:num>
  <w:num w:numId="27" w16cid:durableId="1696030488">
    <w:abstractNumId w:val="29"/>
  </w:num>
  <w:num w:numId="28" w16cid:durableId="698046963">
    <w:abstractNumId w:val="7"/>
  </w:num>
  <w:num w:numId="29" w16cid:durableId="774247252">
    <w:abstractNumId w:val="41"/>
  </w:num>
  <w:num w:numId="30" w16cid:durableId="2052801837">
    <w:abstractNumId w:val="37"/>
  </w:num>
  <w:num w:numId="31" w16cid:durableId="1583374728">
    <w:abstractNumId w:val="31"/>
  </w:num>
  <w:num w:numId="32" w16cid:durableId="1270628126">
    <w:abstractNumId w:val="16"/>
  </w:num>
  <w:num w:numId="33" w16cid:durableId="1513182591">
    <w:abstractNumId w:val="30"/>
  </w:num>
  <w:num w:numId="34" w16cid:durableId="54359329">
    <w:abstractNumId w:val="20"/>
  </w:num>
  <w:num w:numId="35" w16cid:durableId="1830830451">
    <w:abstractNumId w:val="44"/>
  </w:num>
  <w:num w:numId="36" w16cid:durableId="349527182">
    <w:abstractNumId w:val="4"/>
  </w:num>
  <w:num w:numId="37" w16cid:durableId="394592642">
    <w:abstractNumId w:val="23"/>
  </w:num>
  <w:num w:numId="38" w16cid:durableId="1042512905">
    <w:abstractNumId w:val="34"/>
  </w:num>
  <w:num w:numId="39" w16cid:durableId="1216742203">
    <w:abstractNumId w:val="40"/>
  </w:num>
  <w:num w:numId="40" w16cid:durableId="1655601467">
    <w:abstractNumId w:val="26"/>
  </w:num>
  <w:num w:numId="41" w16cid:durableId="859063">
    <w:abstractNumId w:val="11"/>
  </w:num>
  <w:num w:numId="42" w16cid:durableId="1556114408">
    <w:abstractNumId w:val="38"/>
  </w:num>
  <w:num w:numId="43" w16cid:durableId="71856126">
    <w:abstractNumId w:val="0"/>
  </w:num>
  <w:num w:numId="44" w16cid:durableId="970478824">
    <w:abstractNumId w:val="21"/>
  </w:num>
  <w:num w:numId="45" w16cid:durableId="1174488968">
    <w:abstractNumId w:val="22"/>
  </w:num>
  <w:num w:numId="46" w16cid:durableId="178920119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69"/>
    <w:rsid w:val="0003417D"/>
    <w:rsid w:val="00055C9C"/>
    <w:rsid w:val="000577E6"/>
    <w:rsid w:val="00067367"/>
    <w:rsid w:val="000C65C9"/>
    <w:rsid w:val="000E0207"/>
    <w:rsid w:val="000F5097"/>
    <w:rsid w:val="0011525A"/>
    <w:rsid w:val="00140C78"/>
    <w:rsid w:val="0014773F"/>
    <w:rsid w:val="00150716"/>
    <w:rsid w:val="001B37B7"/>
    <w:rsid w:val="0021788E"/>
    <w:rsid w:val="00233D27"/>
    <w:rsid w:val="00243931"/>
    <w:rsid w:val="002613AC"/>
    <w:rsid w:val="00297E0A"/>
    <w:rsid w:val="002B6524"/>
    <w:rsid w:val="002D2C55"/>
    <w:rsid w:val="002D306A"/>
    <w:rsid w:val="00312FB0"/>
    <w:rsid w:val="00333FDD"/>
    <w:rsid w:val="003C0154"/>
    <w:rsid w:val="003F0518"/>
    <w:rsid w:val="00421686"/>
    <w:rsid w:val="004A533D"/>
    <w:rsid w:val="004A5FF1"/>
    <w:rsid w:val="004B70F8"/>
    <w:rsid w:val="004F3658"/>
    <w:rsid w:val="0051589D"/>
    <w:rsid w:val="005219D1"/>
    <w:rsid w:val="005548E2"/>
    <w:rsid w:val="00572726"/>
    <w:rsid w:val="0057509A"/>
    <w:rsid w:val="005B1238"/>
    <w:rsid w:val="005C5C4E"/>
    <w:rsid w:val="005C5F98"/>
    <w:rsid w:val="00600EE0"/>
    <w:rsid w:val="006058EB"/>
    <w:rsid w:val="0066666B"/>
    <w:rsid w:val="00671269"/>
    <w:rsid w:val="006E24B1"/>
    <w:rsid w:val="006F35A1"/>
    <w:rsid w:val="006F7D12"/>
    <w:rsid w:val="00752D7F"/>
    <w:rsid w:val="0078232B"/>
    <w:rsid w:val="007B334A"/>
    <w:rsid w:val="007F33C4"/>
    <w:rsid w:val="00802212"/>
    <w:rsid w:val="00806436"/>
    <w:rsid w:val="00826483"/>
    <w:rsid w:val="00864095"/>
    <w:rsid w:val="008738FA"/>
    <w:rsid w:val="00880352"/>
    <w:rsid w:val="00890CE7"/>
    <w:rsid w:val="008B2C71"/>
    <w:rsid w:val="008C0960"/>
    <w:rsid w:val="008C2C07"/>
    <w:rsid w:val="008C4316"/>
    <w:rsid w:val="008C4926"/>
    <w:rsid w:val="008D3E13"/>
    <w:rsid w:val="008D6ABE"/>
    <w:rsid w:val="00900C1C"/>
    <w:rsid w:val="00903365"/>
    <w:rsid w:val="009050F6"/>
    <w:rsid w:val="00942455"/>
    <w:rsid w:val="009B1578"/>
    <w:rsid w:val="009D4A56"/>
    <w:rsid w:val="009E37BB"/>
    <w:rsid w:val="009E4188"/>
    <w:rsid w:val="009F3D21"/>
    <w:rsid w:val="00A322D5"/>
    <w:rsid w:val="00A52174"/>
    <w:rsid w:val="00A929CB"/>
    <w:rsid w:val="00B1047B"/>
    <w:rsid w:val="00B403B6"/>
    <w:rsid w:val="00B92136"/>
    <w:rsid w:val="00BA6663"/>
    <w:rsid w:val="00BB5406"/>
    <w:rsid w:val="00BB7631"/>
    <w:rsid w:val="00BD2ED3"/>
    <w:rsid w:val="00BD71B3"/>
    <w:rsid w:val="00BE7B83"/>
    <w:rsid w:val="00C409D7"/>
    <w:rsid w:val="00C67CCF"/>
    <w:rsid w:val="00CA543B"/>
    <w:rsid w:val="00CB64B1"/>
    <w:rsid w:val="00CC60A1"/>
    <w:rsid w:val="00D5577D"/>
    <w:rsid w:val="00D616FB"/>
    <w:rsid w:val="00D72B6A"/>
    <w:rsid w:val="00D90A1D"/>
    <w:rsid w:val="00DC34F6"/>
    <w:rsid w:val="00DC434E"/>
    <w:rsid w:val="00E07EF5"/>
    <w:rsid w:val="00E17572"/>
    <w:rsid w:val="00E271FA"/>
    <w:rsid w:val="00E31185"/>
    <w:rsid w:val="00E47FA8"/>
    <w:rsid w:val="00E6451C"/>
    <w:rsid w:val="00E77CF6"/>
    <w:rsid w:val="00EB4A70"/>
    <w:rsid w:val="00EC3687"/>
    <w:rsid w:val="00EC64C7"/>
    <w:rsid w:val="00F0109C"/>
    <w:rsid w:val="00F15E8C"/>
    <w:rsid w:val="00F424BC"/>
    <w:rsid w:val="00F805A6"/>
    <w:rsid w:val="00FA071B"/>
    <w:rsid w:val="00FA2912"/>
    <w:rsid w:val="00FE16FF"/>
    <w:rsid w:val="00FE638B"/>
    <w:rsid w:val="00FF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0BE7D"/>
  <w15:chartTrackingRefBased/>
  <w15:docId w15:val="{03D6CA87-6CD4-5C42-BDAA-76EC46B0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7BB"/>
    <w:rPr>
      <w:rFonts w:ascii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5F98"/>
    <w:pPr>
      <w:keepNext/>
      <w:keepLines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7509A"/>
    <w:pPr>
      <w:keepNext/>
      <w:keepLines/>
      <w:outlineLvl w:val="1"/>
    </w:pPr>
    <w:rPr>
      <w:rFonts w:ascii="Calibri" w:eastAsiaTheme="majorEastAsia" w:hAnsi="Calibri" w:cstheme="majorBidi"/>
      <w:b/>
      <w:color w:val="1F3864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03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671269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F98"/>
    <w:rPr>
      <w:rFonts w:ascii="Calibri" w:eastAsiaTheme="majorEastAsia" w:hAnsi="Calibri" w:cstheme="majorBidi"/>
      <w:b/>
      <w:color w:val="000000" w:themeColor="text1"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7509A"/>
    <w:rPr>
      <w:rFonts w:ascii="Calibri" w:eastAsiaTheme="majorEastAsia" w:hAnsi="Calibri" w:cstheme="majorBidi"/>
      <w:b/>
      <w:color w:val="1F3864" w:themeColor="accent1" w:themeShade="80"/>
      <w:sz w:val="26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671269"/>
    <w:rPr>
      <w:rFonts w:ascii="Times New Roman" w:hAnsi="Times New Roman" w:cs="Times New Roman"/>
      <w:b/>
      <w:bCs/>
      <w:lang w:eastAsia="en-GB"/>
    </w:rPr>
  </w:style>
  <w:style w:type="character" w:customStyle="1" w:styleId="apple-converted-space">
    <w:name w:val="apple-converted-space"/>
    <w:basedOn w:val="DefaultParagraphFont"/>
    <w:rsid w:val="00671269"/>
  </w:style>
  <w:style w:type="character" w:styleId="Strong">
    <w:name w:val="Strong"/>
    <w:basedOn w:val="DefaultParagraphFont"/>
    <w:uiPriority w:val="22"/>
    <w:qFormat/>
    <w:rsid w:val="00671269"/>
    <w:rPr>
      <w:b/>
      <w:bCs/>
    </w:rPr>
  </w:style>
  <w:style w:type="paragraph" w:styleId="NormalWeb">
    <w:name w:val="Normal (Web)"/>
    <w:basedOn w:val="Normal"/>
    <w:uiPriority w:val="99"/>
    <w:unhideWhenUsed/>
    <w:rsid w:val="00671269"/>
    <w:pPr>
      <w:spacing w:before="100" w:beforeAutospacing="1" w:after="100" w:afterAutospacing="1"/>
    </w:pPr>
  </w:style>
  <w:style w:type="paragraph" w:styleId="ListParagraph">
    <w:name w:val="List Paragraph"/>
    <w:aliases w:val="Bullets,heading 6,List Paragraph1,List Paragraph (numbered (a)),Numbered List Paragraph,Akapit z listą BS,Bullet1,Citation List,Ha,List_Paragraph,Liste 1,Main numbered paragraph,Multilevel para_II,NUMBERED PARAGRAPH,NumberedParas,Referenc"/>
    <w:basedOn w:val="Normal"/>
    <w:link w:val="ListParagraphChar"/>
    <w:uiPriority w:val="34"/>
    <w:qFormat/>
    <w:rsid w:val="00942455"/>
    <w:pPr>
      <w:ind w:left="720"/>
      <w:contextualSpacing/>
    </w:pPr>
  </w:style>
  <w:style w:type="character" w:customStyle="1" w:styleId="ListParagraphChar">
    <w:name w:val="List Paragraph Char"/>
    <w:aliases w:val="Bullets Char,heading 6 Char,List Paragraph1 Char,List Paragraph (numbered (a)) Char,Numbered List Paragraph Char,Akapit z listą BS Char,Bullet1 Char,Citation List Char,Ha Char,List_Paragraph Char,Liste 1 Char,Multilevel para_II Char"/>
    <w:link w:val="ListParagraph"/>
    <w:uiPriority w:val="34"/>
    <w:qFormat/>
    <w:rsid w:val="00243931"/>
    <w:rPr>
      <w:rFonts w:cs="Times New Roman"/>
      <w:color w:val="000000" w:themeColor="text1"/>
      <w:lang w:eastAsia="en-GB"/>
    </w:rPr>
  </w:style>
  <w:style w:type="character" w:styleId="Hyperlink">
    <w:name w:val="Hyperlink"/>
    <w:basedOn w:val="DefaultParagraphFont"/>
    <w:uiPriority w:val="99"/>
    <w:unhideWhenUsed/>
    <w:rsid w:val="00243931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80352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table" w:customStyle="1" w:styleId="ITParkCitation2">
    <w:name w:val="IT Park_Citation2"/>
    <w:basedOn w:val="TableNormal"/>
    <w:next w:val="TableGrid"/>
    <w:uiPriority w:val="59"/>
    <w:rsid w:val="002D2C55"/>
    <w:rPr>
      <w:rFonts w:ascii="Arial" w:eastAsia="Calibri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D2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55C9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0109C"/>
    <w:rPr>
      <w:rFonts w:ascii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C49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49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4926"/>
    <w:rPr>
      <w:rFonts w:ascii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926"/>
    <w:rPr>
      <w:rFonts w:ascii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0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4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7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3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66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92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1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5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4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urement@icpac.net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igad.int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02667f-0271-471b-bd6e-11a2e16def1d" xsi:nil="true"/>
    <lcf76f155ced4ddcb4097134ff3c332f xmlns="644a89e5-6bf3-45be-973d-31dedccce5a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6" ma:contentTypeDescription="Create a new document." ma:contentTypeScope="" ma:versionID="0bc21ed0b2020c3afaff3066be92a17d">
  <xsd:schema xmlns:xsd="http://www.w3.org/2001/XMLSchema" xmlns:xs="http://www.w3.org/2001/XMLSchema" xmlns:p="http://schemas.microsoft.com/office/2006/metadata/properties" xmlns:ns2="644a89e5-6bf3-45be-973d-31dedccce5a6" xmlns:ns3="3e02667f-0271-471b-bd6e-11a2e16def1d" targetNamespace="http://schemas.microsoft.com/office/2006/metadata/properties" ma:root="true" ma:fieldsID="c07fef68e287cdc89b47e0ea84d70e73" ns2:_="" ns3:_="">
    <xsd:import namespace="644a89e5-6bf3-45be-973d-31dedccce5a6"/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c10d7-b926-4fc0-945e-3cbf5049f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c480c3-88f4-4fce-816c-41eab65f6a1b}" ma:internalName="TaxCatchAll" ma:showField="CatchAllData" ma:web="19e016ca-9046-4267-b57e-e57e3836d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9ADC06-871E-410C-B869-CA6E42DFC2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1711F6-EA7E-4E45-8E94-6EF8E79ACC6C}">
  <ds:schemaRefs>
    <ds:schemaRef ds:uri="http://schemas.microsoft.com/office/2006/metadata/properties"/>
    <ds:schemaRef ds:uri="http://schemas.microsoft.com/office/infopath/2007/PartnerControls"/>
    <ds:schemaRef ds:uri="3e02667f-0271-471b-bd6e-11a2e16def1d"/>
    <ds:schemaRef ds:uri="644a89e5-6bf3-45be-973d-31dedccce5a6"/>
  </ds:schemaRefs>
</ds:datastoreItem>
</file>

<file path=customXml/itemProps3.xml><?xml version="1.0" encoding="utf-8"?>
<ds:datastoreItem xmlns:ds="http://schemas.openxmlformats.org/officeDocument/2006/customXml" ds:itemID="{46A8EB4B-1C4D-4434-B30E-C77503A903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0847CC-9303-4167-9A39-54AA5DE5E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 Fidar</dc:creator>
  <cp:keywords/>
  <dc:description/>
  <cp:lastModifiedBy>Abdullahi Hussein</cp:lastModifiedBy>
  <cp:revision>2</cp:revision>
  <dcterms:created xsi:type="dcterms:W3CDTF">2026-02-02T08:41:00Z</dcterms:created>
  <dcterms:modified xsi:type="dcterms:W3CDTF">2026-02-02T08:41:00Z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b42d248ecf473f19bb4858ee792c2303b6a56a42c584a1517c4a78ad53d5bbcd</vt:lpwstr>
  </property>
  <property fmtid="{D5CDD505-2E9C-101B-9397-08002B2CF9AE}" pid="3" name="ContentTypeId">
    <vt:lpwstr>0x01010022D807DA5079DD4F8FC962D9402EEFD8</vt:lpwstr>
  </property>
</Properties>
</file>